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5D" w:rsidRPr="00A92976" w:rsidRDefault="00563926" w:rsidP="00C47FA7">
      <w:pPr>
        <w:pStyle w:val="BDAArial1013"/>
        <w:spacing w:line="276" w:lineRule="auto"/>
        <w:rPr>
          <w:rFonts w:cs="Arial"/>
        </w:rPr>
        <w:sectPr w:rsidR="0082435D" w:rsidRPr="00A92976" w:rsidSect="006C2906">
          <w:headerReference w:type="default" r:id="rId7"/>
          <w:footerReference w:type="default" r:id="rId8"/>
          <w:headerReference w:type="first" r:id="rId9"/>
          <w:type w:val="continuous"/>
          <w:pgSz w:w="11906" w:h="16838"/>
          <w:pgMar w:top="3792" w:right="2608" w:bottom="731" w:left="1418" w:header="0" w:footer="0" w:gutter="0"/>
          <w:cols w:space="720"/>
          <w:titlePg/>
        </w:sectPr>
      </w:pPr>
      <w:r>
        <w:rPr>
          <w:rFonts w:cs="Arial"/>
          <w:noProof/>
        </w:rPr>
        <w:pict>
          <v:shapetype id="_x0000_t202" coordsize="21600,21600" o:spt="202" path="m,l,21600r21600,l21600,xe">
            <v:stroke joinstyle="miter"/>
            <v:path gradientshapeok="t" o:connecttype="rect"/>
          </v:shapetype>
          <v:shape id="Text Box 2" o:spid="_x0000_s1028" type="#_x0000_t202" style="position:absolute;margin-left:472.5pt;margin-top:96.4pt;width:103.35pt;height:425.2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" o:allowincell="f" filled="f" stroked="f">
            <v:textbox style="mso-next-textbox:#Text Box 2" inset="0,0,0,0">
              <w:txbxContent>
                <w:p w:rsidR="00BF04A1" w:rsidRPr="002C1EC9" w:rsidRDefault="00BF04A1" w:rsidP="007D1E93">
                  <w:pPr>
                    <w:spacing w:line="188" w:lineRule="atLeast"/>
                    <w:rPr>
                      <w:rFonts w:ascii="BDA Frutiger Bold" w:hAnsi="BDA Frutiger Bold"/>
                      <w:sz w:val="16"/>
                      <w:szCs w:val="16"/>
                    </w:rPr>
                  </w:pPr>
                  <w:r>
                    <w:rPr>
                      <w:rFonts w:ascii="BDA Frutiger Bold" w:hAnsi="BDA Frutiger Bold"/>
                      <w:sz w:val="16"/>
                      <w:szCs w:val="16"/>
                    </w:rPr>
                    <w:t>Presse und Kommunikation</w:t>
                  </w:r>
                </w:p>
                <w:p w:rsidR="00BF04A1" w:rsidRPr="002C1EC9" w:rsidRDefault="00BF04A1" w:rsidP="007D1E93">
                  <w:pPr>
                    <w:spacing w:line="188" w:lineRule="atLeast"/>
                    <w:rPr>
                      <w:rFonts w:ascii="BDA Frutiger Light" w:hAnsi="BDA Frutiger Light"/>
                      <w:sz w:val="16"/>
                      <w:szCs w:val="16"/>
                    </w:rPr>
                  </w:pPr>
                </w:p>
                <w:p w:rsidR="00BF04A1" w:rsidRPr="002C1EC9" w:rsidRDefault="00BF04A1" w:rsidP="007D1E93">
                  <w:pPr>
                    <w:spacing w:line="188" w:lineRule="atLeast"/>
                    <w:rPr>
                      <w:rFonts w:ascii="BDA Frutiger Bold" w:hAnsi="BDA Frutiger Bold"/>
                      <w:sz w:val="16"/>
                      <w:szCs w:val="16"/>
                    </w:rPr>
                  </w:pPr>
                  <w:r>
                    <w:rPr>
                      <w:rFonts w:ascii="BDA Frutiger Bold" w:hAnsi="BDA Frutiger Bold"/>
                      <w:sz w:val="16"/>
                      <w:szCs w:val="16"/>
                    </w:rPr>
                    <w:t>Benedikt Hotze</w:t>
                  </w:r>
                </w:p>
                <w:p w:rsidR="00BF04A1" w:rsidRPr="002C1EC9" w:rsidRDefault="00BF04A1" w:rsidP="007D1E93">
                  <w:pPr>
                    <w:spacing w:line="188" w:lineRule="atLeast"/>
                    <w:rPr>
                      <w:rFonts w:ascii="BDA Frutiger Light" w:hAnsi="BDA Frutiger Light"/>
                      <w:sz w:val="16"/>
                      <w:szCs w:val="16"/>
                    </w:rPr>
                  </w:pPr>
                </w:p>
                <w:p w:rsidR="00BF04A1" w:rsidRPr="00843CD8" w:rsidRDefault="00BF04A1" w:rsidP="007D1E93">
                  <w:pPr>
                    <w:pStyle w:val="BDAFRUTROM"/>
                    <w:rPr>
                      <w:rFonts w:ascii="BDA Frutiger Light" w:hAnsi="BDA Frutiger Light"/>
                      <w:szCs w:val="15"/>
                    </w:rPr>
                  </w:pPr>
                  <w:r w:rsidRPr="00843CD8">
                    <w:rPr>
                      <w:rFonts w:ascii="BDA Frutiger Light" w:hAnsi="BDA Frutiger Light"/>
                      <w:szCs w:val="15"/>
                    </w:rPr>
                    <w:t>Köpenicker Straße 48/49</w:t>
                  </w:r>
                </w:p>
                <w:p w:rsidR="00BF04A1" w:rsidRPr="00843CD8" w:rsidRDefault="00BF04A1" w:rsidP="007D1E93">
                  <w:pPr>
                    <w:pStyle w:val="BDAFRUTROM"/>
                    <w:rPr>
                      <w:rFonts w:ascii="BDA Frutiger Light" w:hAnsi="BDA Frutiger Light"/>
                      <w:szCs w:val="15"/>
                    </w:rPr>
                  </w:pPr>
                  <w:r w:rsidRPr="00843CD8">
                    <w:rPr>
                      <w:rFonts w:ascii="BDA Frutiger Light" w:hAnsi="BDA Frutiger Light"/>
                      <w:szCs w:val="15"/>
                    </w:rPr>
                    <w:t>10179 Berlin-Mitte</w:t>
                  </w:r>
                  <w:r w:rsidRPr="00843CD8">
                    <w:rPr>
                      <w:rFonts w:ascii="BDA Frutiger Light" w:hAnsi="BDA Frutiger Light"/>
                      <w:szCs w:val="15"/>
                    </w:rPr>
                    <w:br/>
                  </w:r>
                </w:p>
                <w:p w:rsidR="00BF04A1" w:rsidRPr="00843CD8" w:rsidRDefault="00BF04A1" w:rsidP="007D1E93">
                  <w:pPr>
                    <w:pStyle w:val="BDAFRUTROM"/>
                    <w:rPr>
                      <w:rFonts w:ascii="BDA Frutiger Light" w:hAnsi="BDA Frutiger Light"/>
                      <w:szCs w:val="15"/>
                    </w:rPr>
                  </w:pPr>
                  <w:r>
                    <w:rPr>
                      <w:rFonts w:ascii="BDA Frutiger Light" w:hAnsi="BDA Frutiger Light"/>
                      <w:szCs w:val="15"/>
                    </w:rPr>
                    <w:t>Tel.</w:t>
                  </w:r>
                  <w:r>
                    <w:rPr>
                      <w:rFonts w:ascii="BDA Frutiger Light" w:hAnsi="BDA Frutiger Light"/>
                      <w:szCs w:val="15"/>
                    </w:rPr>
                    <w:tab/>
                    <w:t xml:space="preserve"> +49(0)30. 27 87 99-13</w:t>
                  </w:r>
                </w:p>
                <w:p w:rsidR="00BF04A1" w:rsidRPr="00843CD8" w:rsidRDefault="00BF04A1" w:rsidP="007D1E93">
                  <w:pPr>
                    <w:pStyle w:val="BDAFRUTROM"/>
                    <w:rPr>
                      <w:rFonts w:ascii="BDA Frutiger Light" w:hAnsi="BDA Frutiger Light"/>
                      <w:szCs w:val="15"/>
                    </w:rPr>
                  </w:pPr>
                  <w:r>
                    <w:rPr>
                      <w:rFonts w:ascii="BDA Frutiger Light" w:hAnsi="BDA Frutiger Light"/>
                      <w:szCs w:val="15"/>
                    </w:rPr>
                    <w:t>Fax</w:t>
                  </w:r>
                  <w:r>
                    <w:rPr>
                      <w:rFonts w:ascii="BDA Frutiger Light" w:hAnsi="BDA Frutiger Light"/>
                      <w:szCs w:val="15"/>
                    </w:rPr>
                    <w:tab/>
                    <w:t xml:space="preserve"> +49(0)30. 27 87 99-</w:t>
                  </w:r>
                  <w:r w:rsidRPr="00843CD8">
                    <w:rPr>
                      <w:rFonts w:ascii="BDA Frutiger Light" w:hAnsi="BDA Frutiger Light"/>
                      <w:szCs w:val="15"/>
                    </w:rPr>
                    <w:t>15</w:t>
                  </w:r>
                  <w:r w:rsidRPr="00843CD8">
                    <w:rPr>
                      <w:rFonts w:ascii="BDA Frutiger Light" w:hAnsi="BDA Frutiger Light"/>
                      <w:szCs w:val="15"/>
                    </w:rPr>
                    <w:br/>
                  </w:r>
                </w:p>
                <w:p w:rsidR="00BF04A1" w:rsidRPr="00843CD8" w:rsidRDefault="00BF04A1" w:rsidP="007D1E93">
                  <w:pPr>
                    <w:pStyle w:val="BDAFRUTROM"/>
                    <w:rPr>
                      <w:rFonts w:ascii="BDA Frutiger Light" w:hAnsi="BDA Frutiger Light"/>
                      <w:szCs w:val="15"/>
                    </w:rPr>
                  </w:pPr>
                  <w:r>
                    <w:rPr>
                      <w:rFonts w:ascii="BDA Frutiger Light" w:hAnsi="BDA Frutiger Light"/>
                      <w:szCs w:val="15"/>
                    </w:rPr>
                    <w:t>hotze</w:t>
                  </w:r>
                  <w:r w:rsidRPr="00843CD8">
                    <w:rPr>
                      <w:rFonts w:ascii="BDA Frutiger Light" w:hAnsi="BDA Frutiger Light"/>
                      <w:szCs w:val="15"/>
                    </w:rPr>
                    <w:t>@bda-bund.de</w:t>
                  </w:r>
                </w:p>
                <w:p w:rsidR="00BF04A1" w:rsidRPr="00CD5CFB" w:rsidRDefault="00BF04A1" w:rsidP="007D1E93">
                  <w:pPr>
                    <w:pStyle w:val="BDAFRUTROM"/>
                    <w:rPr>
                      <w:rFonts w:ascii="BDA Frutiger Light" w:hAnsi="BDA Frutiger Light"/>
                      <w:szCs w:val="15"/>
                    </w:rPr>
                  </w:pPr>
                  <w:r w:rsidRPr="00CD5CFB">
                    <w:rPr>
                      <w:rFonts w:ascii="BDA Frutiger Light" w:hAnsi="BDA Frutiger Light"/>
                      <w:szCs w:val="15"/>
                    </w:rPr>
                    <w:t>www.bda-architekten.de</w:t>
                  </w:r>
                </w:p>
                <w:p w:rsidR="00BF04A1" w:rsidRPr="00CD5CFB" w:rsidRDefault="00BF04A1" w:rsidP="00457903">
                  <w:pPr>
                    <w:rPr>
                      <w:sz w:val="15"/>
                      <w:szCs w:val="15"/>
                    </w:rPr>
                  </w:pPr>
                </w:p>
              </w:txbxContent>
            </v:textbox>
            <w10:wrap anchorx="page" anchory="page"/>
          </v:shape>
        </w:pict>
      </w:r>
      <w:r>
        <w:rPr>
          <w:rFonts w:cs="Arial"/>
          <w:noProof/>
        </w:rPr>
        <w:pict>
          <v:shape id="Text Box 3" o:spid="_x0000_s1026" type="#_x0000_t202" style="position:absolute;margin-left:70.9pt;margin-top:143.15pt;width:232.45pt;height:13.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4rQ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" o:allowincell="f" filled="f" stroked="f">
            <v:textbox inset="0,0,0,0">
              <w:txbxContent>
                <w:p w:rsidR="00BF04A1" w:rsidRPr="00BB03E3" w:rsidRDefault="00BF04A1" w:rsidP="00BB03E3"/>
              </w:txbxContent>
            </v:textbox>
            <w10:wrap anchorx="page" anchory="page"/>
          </v:shape>
        </w:pict>
      </w:r>
    </w:p>
    <w:p w:rsidR="00CD5CFB" w:rsidRPr="00A92976" w:rsidRDefault="00CD5CFB" w:rsidP="00BB03E3">
      <w:pPr>
        <w:pStyle w:val="BDAArial1013"/>
        <w:spacing w:line="276" w:lineRule="auto"/>
        <w:outlineLvl w:val="0"/>
        <w:rPr>
          <w:rFonts w:cs="Arial"/>
          <w:b/>
        </w:rPr>
      </w:pPr>
      <w:r w:rsidRPr="00A92976">
        <w:rPr>
          <w:rFonts w:cs="Arial"/>
          <w:b/>
        </w:rPr>
        <w:lastRenderedPageBreak/>
        <w:t>Presseinformation</w:t>
      </w:r>
    </w:p>
    <w:p w:rsidR="0082435D" w:rsidRPr="00A92976" w:rsidRDefault="00CD5CFB" w:rsidP="00C47FA7">
      <w:pPr>
        <w:pStyle w:val="BDAArial1013"/>
        <w:spacing w:line="276" w:lineRule="auto"/>
        <w:rPr>
          <w:rFonts w:cs="Arial"/>
        </w:rPr>
      </w:pPr>
      <w:r w:rsidRPr="00A92976">
        <w:rPr>
          <w:rFonts w:cs="Arial"/>
        </w:rPr>
        <w:t>6. Mai 2015</w:t>
      </w:r>
    </w:p>
    <w:p w:rsidR="0082435D" w:rsidRPr="00A92976" w:rsidRDefault="0082435D" w:rsidP="00C47FA7">
      <w:pPr>
        <w:pStyle w:val="BDAArial1013"/>
        <w:spacing w:line="276" w:lineRule="auto"/>
        <w:rPr>
          <w:rFonts w:cs="Arial"/>
        </w:rPr>
      </w:pPr>
    </w:p>
    <w:p w:rsidR="00BB03E3" w:rsidRDefault="00BB03E3" w:rsidP="00C47FA7">
      <w:pPr>
        <w:pStyle w:val="BDAArial1013"/>
        <w:spacing w:line="276" w:lineRule="auto"/>
        <w:rPr>
          <w:rFonts w:cs="Arial"/>
          <w:b/>
        </w:rPr>
      </w:pPr>
    </w:p>
    <w:p w:rsidR="00BB03E3" w:rsidRDefault="00BB03E3" w:rsidP="00C47FA7">
      <w:pPr>
        <w:pStyle w:val="BDAArial1013"/>
        <w:spacing w:line="276" w:lineRule="auto"/>
        <w:rPr>
          <w:rFonts w:cs="Arial"/>
          <w:b/>
        </w:rPr>
      </w:pPr>
    </w:p>
    <w:p w:rsidR="0082435D" w:rsidRPr="00A92976" w:rsidRDefault="00CD5CFB" w:rsidP="00C47FA7">
      <w:pPr>
        <w:pStyle w:val="BDAArial1013"/>
        <w:spacing w:line="276" w:lineRule="auto"/>
        <w:rPr>
          <w:rFonts w:cs="Arial"/>
          <w:b/>
        </w:rPr>
      </w:pPr>
      <w:r w:rsidRPr="00A92976">
        <w:rPr>
          <w:rFonts w:cs="Arial"/>
          <w:b/>
        </w:rPr>
        <w:t xml:space="preserve">BDA-Preis für Architekturkritik </w:t>
      </w:r>
      <w:r w:rsidR="004A4EA2">
        <w:rPr>
          <w:rFonts w:cs="Arial"/>
          <w:b/>
        </w:rPr>
        <w:t xml:space="preserve">2015 </w:t>
      </w:r>
      <w:r w:rsidRPr="00A92976">
        <w:rPr>
          <w:rFonts w:cs="Arial"/>
          <w:b/>
        </w:rPr>
        <w:t>geht an Niklas Maak</w:t>
      </w:r>
    </w:p>
    <w:p w:rsidR="00CD5CFB" w:rsidRPr="00A92976" w:rsidRDefault="00CD5CFB" w:rsidP="00C47FA7">
      <w:pPr>
        <w:spacing w:line="276" w:lineRule="auto"/>
        <w:rPr>
          <w:rFonts w:ascii="Arial" w:hAnsi="Arial" w:cs="Arial"/>
          <w:sz w:val="20"/>
        </w:rPr>
      </w:pPr>
    </w:p>
    <w:p w:rsidR="00CD5CFB" w:rsidRPr="00A92976" w:rsidRDefault="00CD5CFB" w:rsidP="00C47FA7">
      <w:pPr>
        <w:keepNext/>
        <w:spacing w:line="276" w:lineRule="auto"/>
        <w:rPr>
          <w:rFonts w:ascii="Arial" w:hAnsi="Arial" w:cs="Arial"/>
          <w:sz w:val="20"/>
        </w:rPr>
      </w:pPr>
      <w:r w:rsidRPr="00A92976">
        <w:rPr>
          <w:rFonts w:ascii="Arial" w:hAnsi="Arial" w:cs="Arial"/>
          <w:sz w:val="20"/>
        </w:rPr>
        <w:t xml:space="preserve">Der FAZ-Redakteur und Buchautor Niklas Maak erhält den BDA-Preis für Architekturkritik </w:t>
      </w:r>
      <w:r w:rsidR="006C2906">
        <w:rPr>
          <w:rFonts w:ascii="Arial" w:hAnsi="Arial" w:cs="Arial"/>
          <w:sz w:val="20"/>
        </w:rPr>
        <w:t>2015. Dies entschied eine sechs</w:t>
      </w:r>
      <w:r w:rsidRPr="00A92976">
        <w:rPr>
          <w:rFonts w:ascii="Arial" w:hAnsi="Arial" w:cs="Arial"/>
          <w:sz w:val="20"/>
        </w:rPr>
        <w:t xml:space="preserve">köpfige Jury unter dem Vorsitz des BDA-Präsidenten Heiner Farwick. Der Preis </w:t>
      </w:r>
      <w:r w:rsidR="00BE79BD">
        <w:rPr>
          <w:rFonts w:ascii="Arial" w:hAnsi="Arial" w:cs="Arial"/>
          <w:sz w:val="20"/>
        </w:rPr>
        <w:t>ist mit 5.000 Euro dotiert</w:t>
      </w:r>
      <w:r w:rsidR="00BE79BD" w:rsidRPr="00A92976">
        <w:rPr>
          <w:rFonts w:ascii="Arial" w:hAnsi="Arial" w:cs="Arial"/>
          <w:sz w:val="20"/>
        </w:rPr>
        <w:t xml:space="preserve"> </w:t>
      </w:r>
      <w:r w:rsidR="00BE79BD">
        <w:rPr>
          <w:rFonts w:ascii="Arial" w:hAnsi="Arial" w:cs="Arial"/>
          <w:sz w:val="20"/>
        </w:rPr>
        <w:t xml:space="preserve">und </w:t>
      </w:r>
      <w:r w:rsidRPr="00A92976">
        <w:rPr>
          <w:rFonts w:ascii="Arial" w:hAnsi="Arial" w:cs="Arial"/>
          <w:sz w:val="20"/>
        </w:rPr>
        <w:t>wird am diesjährigen BDA-Tag am 4. Juli 2015 in Berlin verliehen.</w:t>
      </w:r>
    </w:p>
    <w:p w:rsidR="00105A59" w:rsidRPr="00A92976" w:rsidRDefault="00105A59" w:rsidP="00C47FA7">
      <w:pPr>
        <w:keepNext/>
        <w:spacing w:line="276" w:lineRule="auto"/>
        <w:rPr>
          <w:rFonts w:ascii="Arial" w:hAnsi="Arial" w:cs="Arial"/>
          <w:sz w:val="20"/>
        </w:rPr>
      </w:pPr>
    </w:p>
    <w:p w:rsidR="00B56DB6" w:rsidRPr="00A92976" w:rsidRDefault="00105A59" w:rsidP="00A86B2E">
      <w:pPr>
        <w:spacing w:line="276" w:lineRule="auto"/>
        <w:rPr>
          <w:rFonts w:ascii="Arial" w:hAnsi="Arial" w:cs="Arial"/>
          <w:sz w:val="20"/>
        </w:rPr>
      </w:pPr>
      <w:r w:rsidRPr="00A92976">
        <w:rPr>
          <w:rFonts w:ascii="Arial" w:hAnsi="Arial" w:cs="Arial"/>
          <w:sz w:val="20"/>
        </w:rPr>
        <w:t xml:space="preserve">Der 1972 in Hamburg geborene Maak </w:t>
      </w:r>
      <w:r w:rsidR="00D30474" w:rsidRPr="00A92976">
        <w:rPr>
          <w:rFonts w:ascii="Arial" w:hAnsi="Arial" w:cs="Arial"/>
          <w:sz w:val="20"/>
        </w:rPr>
        <w:t xml:space="preserve">studierte Kunstgeschichte, Philosophie und Architektur in Hamburg und Paris, promovierte 1998 </w:t>
      </w:r>
      <w:r w:rsidR="00B56DB6" w:rsidRPr="00A92976">
        <w:rPr>
          <w:rFonts w:ascii="Arial" w:hAnsi="Arial" w:cs="Arial"/>
          <w:sz w:val="20"/>
        </w:rPr>
        <w:t xml:space="preserve">zur Entwurfstheorie bei Le </w:t>
      </w:r>
      <w:proofErr w:type="spellStart"/>
      <w:r w:rsidR="00B56DB6" w:rsidRPr="00A92976">
        <w:rPr>
          <w:rFonts w:ascii="Arial" w:hAnsi="Arial" w:cs="Arial"/>
          <w:sz w:val="20"/>
        </w:rPr>
        <w:t>Corbusier</w:t>
      </w:r>
      <w:proofErr w:type="spellEnd"/>
      <w:r w:rsidR="00B56DB6" w:rsidRPr="00A92976">
        <w:rPr>
          <w:rFonts w:ascii="Arial" w:hAnsi="Arial" w:cs="Arial"/>
          <w:sz w:val="20"/>
        </w:rPr>
        <w:t xml:space="preserve"> und Paul Valéry</w:t>
      </w:r>
      <w:r w:rsidR="00D30474" w:rsidRPr="00A92976">
        <w:rPr>
          <w:rFonts w:ascii="Arial" w:hAnsi="Arial" w:cs="Arial"/>
          <w:sz w:val="20"/>
        </w:rPr>
        <w:t xml:space="preserve"> und </w:t>
      </w:r>
      <w:r w:rsidR="00A86B2E">
        <w:rPr>
          <w:rFonts w:ascii="Arial" w:hAnsi="Arial" w:cs="Arial"/>
          <w:sz w:val="20"/>
        </w:rPr>
        <w:t>war unter anderem</w:t>
      </w:r>
      <w:r w:rsidR="00D30474" w:rsidRPr="00A92976">
        <w:rPr>
          <w:rFonts w:ascii="Arial" w:hAnsi="Arial" w:cs="Arial"/>
          <w:sz w:val="20"/>
        </w:rPr>
        <w:t xml:space="preserve"> Gastprofessor </w:t>
      </w:r>
      <w:r w:rsidR="00B56DB6" w:rsidRPr="00A92976">
        <w:rPr>
          <w:rFonts w:ascii="Arial" w:hAnsi="Arial" w:cs="Arial"/>
          <w:sz w:val="20"/>
        </w:rPr>
        <w:t>an der Frankfurter Städelschule</w:t>
      </w:r>
      <w:r w:rsidR="00D30474" w:rsidRPr="00A92976">
        <w:rPr>
          <w:rFonts w:ascii="Arial" w:hAnsi="Arial" w:cs="Arial"/>
          <w:sz w:val="20"/>
        </w:rPr>
        <w:t xml:space="preserve"> sowie </w:t>
      </w:r>
      <w:r w:rsidR="00B56DB6" w:rsidRPr="00A92976">
        <w:rPr>
          <w:rFonts w:ascii="Arial" w:hAnsi="Arial" w:cs="Arial"/>
          <w:sz w:val="20"/>
        </w:rPr>
        <w:t xml:space="preserve">in Basel, </w:t>
      </w:r>
      <w:r w:rsidR="00D30474" w:rsidRPr="00A92976">
        <w:rPr>
          <w:rFonts w:ascii="Arial" w:hAnsi="Arial" w:cs="Arial"/>
          <w:sz w:val="20"/>
        </w:rPr>
        <w:t>Berlin</w:t>
      </w:r>
      <w:r w:rsidR="00B56DB6" w:rsidRPr="00A92976">
        <w:rPr>
          <w:rFonts w:ascii="Arial" w:hAnsi="Arial" w:cs="Arial"/>
          <w:sz w:val="20"/>
        </w:rPr>
        <w:t xml:space="preserve"> und New York</w:t>
      </w:r>
      <w:r w:rsidR="00D30474" w:rsidRPr="00A92976">
        <w:rPr>
          <w:rFonts w:ascii="Arial" w:hAnsi="Arial" w:cs="Arial"/>
          <w:sz w:val="20"/>
        </w:rPr>
        <w:t xml:space="preserve">. </w:t>
      </w:r>
      <w:r w:rsidR="00A86B2E" w:rsidRPr="00A86B2E">
        <w:rPr>
          <w:rFonts w:ascii="Arial" w:hAnsi="Arial" w:cs="Arial"/>
          <w:sz w:val="20"/>
        </w:rPr>
        <w:t xml:space="preserve">Gegenwärtig lehrt er als </w:t>
      </w:r>
      <w:r w:rsidR="00A86B2E" w:rsidRPr="00A86B2E">
        <w:rPr>
          <w:rFonts w:ascii="Arial" w:hAnsi="Arial" w:cs="Arial"/>
          <w:i/>
          <w:sz w:val="20"/>
        </w:rPr>
        <w:t xml:space="preserve">John T. Dunlop </w:t>
      </w:r>
      <w:proofErr w:type="spellStart"/>
      <w:r w:rsidR="00A86B2E" w:rsidRPr="00A86B2E">
        <w:rPr>
          <w:rFonts w:ascii="Arial" w:hAnsi="Arial" w:cs="Arial"/>
          <w:i/>
          <w:sz w:val="20"/>
        </w:rPr>
        <w:t>Lecturer</w:t>
      </w:r>
      <w:proofErr w:type="spellEnd"/>
      <w:r w:rsidR="00A86B2E" w:rsidRPr="00A86B2E">
        <w:rPr>
          <w:rFonts w:ascii="Arial" w:hAnsi="Arial" w:cs="Arial"/>
          <w:i/>
          <w:sz w:val="20"/>
        </w:rPr>
        <w:t xml:space="preserve"> </w:t>
      </w:r>
      <w:proofErr w:type="spellStart"/>
      <w:r w:rsidR="00A86B2E" w:rsidRPr="00A86B2E">
        <w:rPr>
          <w:rFonts w:ascii="Arial" w:hAnsi="Arial" w:cs="Arial"/>
          <w:i/>
          <w:sz w:val="20"/>
        </w:rPr>
        <w:t>of</w:t>
      </w:r>
      <w:proofErr w:type="spellEnd"/>
      <w:r w:rsidR="00A86B2E" w:rsidRPr="00A86B2E">
        <w:rPr>
          <w:rFonts w:ascii="Arial" w:hAnsi="Arial" w:cs="Arial"/>
          <w:i/>
          <w:sz w:val="20"/>
        </w:rPr>
        <w:t xml:space="preserve"> </w:t>
      </w:r>
      <w:proofErr w:type="spellStart"/>
      <w:r w:rsidR="00A86B2E" w:rsidRPr="00A86B2E">
        <w:rPr>
          <w:rFonts w:ascii="Arial" w:hAnsi="Arial" w:cs="Arial"/>
          <w:i/>
          <w:sz w:val="20"/>
        </w:rPr>
        <w:t>Housing</w:t>
      </w:r>
      <w:proofErr w:type="spellEnd"/>
      <w:r w:rsidR="00A86B2E" w:rsidRPr="00A86B2E">
        <w:rPr>
          <w:rFonts w:ascii="Arial" w:hAnsi="Arial" w:cs="Arial"/>
          <w:i/>
          <w:sz w:val="20"/>
        </w:rPr>
        <w:t xml:space="preserve"> </w:t>
      </w:r>
      <w:proofErr w:type="spellStart"/>
      <w:r w:rsidR="00A86B2E" w:rsidRPr="00A86B2E">
        <w:rPr>
          <w:rFonts w:ascii="Arial" w:hAnsi="Arial" w:cs="Arial"/>
          <w:i/>
          <w:sz w:val="20"/>
        </w:rPr>
        <w:t>and</w:t>
      </w:r>
      <w:proofErr w:type="spellEnd"/>
      <w:r w:rsidR="00A86B2E" w:rsidRPr="00A86B2E">
        <w:rPr>
          <w:rFonts w:ascii="Arial" w:hAnsi="Arial" w:cs="Arial"/>
          <w:i/>
          <w:sz w:val="20"/>
        </w:rPr>
        <w:t xml:space="preserve"> </w:t>
      </w:r>
      <w:proofErr w:type="spellStart"/>
      <w:r w:rsidR="00A86B2E" w:rsidRPr="00A86B2E">
        <w:rPr>
          <w:rFonts w:ascii="Arial" w:hAnsi="Arial" w:cs="Arial"/>
          <w:i/>
          <w:sz w:val="20"/>
        </w:rPr>
        <w:t>Urbanization</w:t>
      </w:r>
      <w:proofErr w:type="spellEnd"/>
      <w:r w:rsidR="00A86B2E" w:rsidRPr="00A86B2E">
        <w:rPr>
          <w:rFonts w:ascii="Arial" w:hAnsi="Arial" w:cs="Arial"/>
          <w:sz w:val="20"/>
        </w:rPr>
        <w:t xml:space="preserve"> in Harvard. Nach einigen Jahren als Feuilletonredakteur und Streiflicht-Autor der Süddeutschen Zeitung kam er 2001 als Redakteur zum Feuilleton der Frankfurter Allgemeinen Zeitung. Dort leitet er zusammen mit Julia Voss das Kunstressort. Im Hanser-Verlag veröffentlichte er die Bücher „Der Architekt am Strand“, „Fahrtenbuch. Roman eines Autos“ und „Wohnkomplex“. Für seine Arbeit wurde er unter anderem mit dem </w:t>
      </w:r>
      <w:r w:rsidR="00A86B2E" w:rsidRPr="00A86B2E">
        <w:rPr>
          <w:rFonts w:ascii="Arial" w:hAnsi="Arial" w:cs="Arial"/>
          <w:i/>
          <w:sz w:val="20"/>
        </w:rPr>
        <w:t>George F. Kennan Award</w:t>
      </w:r>
      <w:r w:rsidR="00A86B2E" w:rsidRPr="00A86B2E">
        <w:rPr>
          <w:rFonts w:ascii="Arial" w:hAnsi="Arial" w:cs="Arial"/>
          <w:sz w:val="20"/>
        </w:rPr>
        <w:t xml:space="preserve"> und dem Henri-Nannen-Preis ausgezeichnet.</w:t>
      </w:r>
    </w:p>
    <w:p w:rsidR="00D30474" w:rsidRPr="00A92976" w:rsidRDefault="00D30474" w:rsidP="00C47FA7">
      <w:pPr>
        <w:spacing w:line="276" w:lineRule="auto"/>
        <w:rPr>
          <w:rFonts w:ascii="Arial" w:hAnsi="Arial" w:cs="Arial"/>
          <w:sz w:val="20"/>
        </w:rPr>
      </w:pPr>
    </w:p>
    <w:p w:rsidR="00D30474" w:rsidRPr="00A92976" w:rsidRDefault="00D30474" w:rsidP="00C47FA7">
      <w:pPr>
        <w:spacing w:line="276" w:lineRule="auto"/>
        <w:rPr>
          <w:rFonts w:ascii="Arial" w:hAnsi="Arial" w:cs="Arial"/>
          <w:sz w:val="20"/>
        </w:rPr>
      </w:pPr>
      <w:r w:rsidRPr="00A92976">
        <w:rPr>
          <w:rFonts w:ascii="Arial" w:hAnsi="Arial" w:cs="Arial"/>
          <w:sz w:val="20"/>
        </w:rPr>
        <w:t xml:space="preserve">Die Jury begründete die Vergabe des „Kritikerpreises“ so: </w:t>
      </w:r>
    </w:p>
    <w:p w:rsidR="00D30474" w:rsidRPr="00A92976" w:rsidRDefault="00D30474" w:rsidP="00C47FA7">
      <w:pPr>
        <w:spacing w:line="276" w:lineRule="auto"/>
        <w:rPr>
          <w:rFonts w:ascii="Arial" w:hAnsi="Arial" w:cs="Arial"/>
          <w:sz w:val="20"/>
        </w:rPr>
      </w:pPr>
    </w:p>
    <w:p w:rsidR="00D30474" w:rsidRDefault="00D30474" w:rsidP="00C47FA7">
      <w:pPr>
        <w:spacing w:line="276" w:lineRule="auto"/>
        <w:rPr>
          <w:rFonts w:ascii="Arial" w:hAnsi="Arial" w:cs="Arial"/>
          <w:i/>
          <w:sz w:val="20"/>
        </w:rPr>
      </w:pPr>
      <w:r w:rsidRPr="00A92976">
        <w:rPr>
          <w:rFonts w:ascii="Arial" w:hAnsi="Arial" w:cs="Arial"/>
          <w:i/>
          <w:sz w:val="20"/>
        </w:rPr>
        <w:t>Niklas Maak schreibt über Architektur und</w:t>
      </w:r>
      <w:r w:rsidR="00B42044" w:rsidRPr="00A92976">
        <w:rPr>
          <w:rFonts w:ascii="Arial" w:hAnsi="Arial" w:cs="Arial"/>
          <w:i/>
          <w:sz w:val="20"/>
        </w:rPr>
        <w:t xml:space="preserve"> Kunst – als Redakteur der FAZ </w:t>
      </w:r>
      <w:r w:rsidRPr="00A92976">
        <w:rPr>
          <w:rFonts w:ascii="Arial" w:hAnsi="Arial" w:cs="Arial"/>
          <w:i/>
          <w:sz w:val="20"/>
        </w:rPr>
        <w:t>hauptsächlich in der Frankfurt</w:t>
      </w:r>
      <w:r w:rsidR="00B42044" w:rsidRPr="00A92976">
        <w:rPr>
          <w:rFonts w:ascii="Arial" w:hAnsi="Arial" w:cs="Arial"/>
          <w:i/>
          <w:sz w:val="20"/>
        </w:rPr>
        <w:t xml:space="preserve">er Allgemeinen Sonntagszeitung, </w:t>
      </w:r>
      <w:r w:rsidRPr="00A92976">
        <w:rPr>
          <w:rFonts w:ascii="Arial" w:hAnsi="Arial" w:cs="Arial"/>
          <w:i/>
          <w:sz w:val="20"/>
        </w:rPr>
        <w:t>aber auch als Buchautor. Zuletzt hervorgetreten ist er mit dem erfolgreichen und streitbaren Titel  „Wohnkomplex – Warum wir andere Häuser brauchen”.</w:t>
      </w:r>
    </w:p>
    <w:p w:rsidR="004A4EA2" w:rsidRPr="00A92976" w:rsidRDefault="004A4EA2" w:rsidP="00C47FA7">
      <w:pPr>
        <w:spacing w:line="276" w:lineRule="auto"/>
        <w:rPr>
          <w:rFonts w:ascii="Arial" w:hAnsi="Arial" w:cs="Arial"/>
          <w:i/>
          <w:sz w:val="20"/>
        </w:rPr>
      </w:pPr>
    </w:p>
    <w:p w:rsidR="00B42044" w:rsidRDefault="00D30474" w:rsidP="00C47FA7">
      <w:pPr>
        <w:spacing w:line="276" w:lineRule="auto"/>
        <w:rPr>
          <w:rFonts w:ascii="Arial" w:hAnsi="Arial" w:cs="Arial"/>
          <w:i/>
          <w:sz w:val="20"/>
        </w:rPr>
      </w:pPr>
      <w:r w:rsidRPr="00A92976">
        <w:rPr>
          <w:rFonts w:ascii="Arial" w:hAnsi="Arial" w:cs="Arial"/>
          <w:i/>
          <w:sz w:val="20"/>
        </w:rPr>
        <w:t>Maak hat einen eigenen, subjektiven, aber zugleich weit gefassten Blick auf die Dinge, die er nie nur auf die architektonische Ebene und die Verhältnisse in Deutschland bezieht, sondern immer in einen gesellschaftlichen und internationalen Rahmen stellt. Maak „baut” seine Texte wie ein Architekt ein Haus. Dabei ist seine Sprache anschaulich, markant und bildhaft; ihm gelingen kühne, aber eingängige Sprachbilder, mit denen er manchmal fast polemisch, immer aber amüsant seine Argumentationen veranschaulicht. Er provoziert zu Widerstand und Revolte, treibt die Architektenschaft „auf die Barrikaden” – gegen den gestalterischen Pfusch und die Alternativlosigkeit einer Bauindustrie, die Trostlosigkeit statt Architektur produziert.</w:t>
      </w:r>
    </w:p>
    <w:p w:rsidR="006C2906" w:rsidRPr="00A92976" w:rsidRDefault="006C2906" w:rsidP="00C47FA7">
      <w:pPr>
        <w:spacing w:line="276" w:lineRule="auto"/>
        <w:rPr>
          <w:rFonts w:ascii="Arial" w:hAnsi="Arial" w:cs="Arial"/>
          <w:i/>
          <w:sz w:val="20"/>
        </w:rPr>
      </w:pPr>
    </w:p>
    <w:p w:rsidR="007D17EE" w:rsidRDefault="00D30474" w:rsidP="00C47FA7">
      <w:pPr>
        <w:spacing w:line="276" w:lineRule="auto"/>
        <w:rPr>
          <w:rFonts w:ascii="Arial" w:hAnsi="Arial" w:cs="Arial"/>
          <w:i/>
          <w:sz w:val="20"/>
        </w:rPr>
      </w:pPr>
      <w:r w:rsidRPr="00A92976">
        <w:rPr>
          <w:rFonts w:ascii="Arial" w:hAnsi="Arial" w:cs="Arial"/>
          <w:i/>
          <w:sz w:val="20"/>
        </w:rPr>
        <w:t>Niklas Maak ist ein origineller Geist, der weit über die Architektenschaft hinaus sein Publikum erreicht, und dessen Texte in ihrer Bildhaftigkeit für die Vermittlung vieler Anliegen der Baukultur dienstbar sind, die sonst in trockenen Sachtexten wenig publi</w:t>
      </w:r>
      <w:r w:rsidR="004A4EA2">
        <w:rPr>
          <w:rFonts w:ascii="Arial" w:hAnsi="Arial" w:cs="Arial"/>
          <w:i/>
          <w:sz w:val="20"/>
        </w:rPr>
        <w:t>kumswirksam dargestellt werden.</w:t>
      </w:r>
      <w:r w:rsidRPr="00A92976">
        <w:rPr>
          <w:rFonts w:ascii="Arial" w:hAnsi="Arial" w:cs="Arial"/>
          <w:i/>
          <w:sz w:val="20"/>
        </w:rPr>
        <w:t xml:space="preserve"> </w:t>
      </w:r>
    </w:p>
    <w:p w:rsidR="00C47FA7" w:rsidRPr="00A92976" w:rsidRDefault="00C47FA7" w:rsidP="00C47FA7">
      <w:pPr>
        <w:spacing w:line="276" w:lineRule="auto"/>
        <w:rPr>
          <w:rFonts w:ascii="Arial" w:hAnsi="Arial" w:cs="Arial"/>
          <w:i/>
          <w:sz w:val="20"/>
        </w:rPr>
      </w:pPr>
    </w:p>
    <w:p w:rsidR="007D17EE" w:rsidRPr="00A92976" w:rsidRDefault="007D17EE" w:rsidP="00C47FA7">
      <w:pPr>
        <w:spacing w:line="276" w:lineRule="auto"/>
        <w:rPr>
          <w:rFonts w:ascii="Arial" w:hAnsi="Arial" w:cs="Arial"/>
          <w:i/>
          <w:sz w:val="20"/>
        </w:rPr>
      </w:pPr>
      <w:r w:rsidRPr="00A92976">
        <w:rPr>
          <w:rFonts w:ascii="Arial" w:hAnsi="Arial" w:cs="Arial"/>
          <w:sz w:val="20"/>
        </w:rPr>
        <w:lastRenderedPageBreak/>
        <w:t xml:space="preserve">Der Bund Deutscher Architekten vergibt den BDA-Preis für Architekturkritik seit 1963. Zu den Preisträgern zählen unter anderem Julius Posener, Manfred Sack, Wolfgang </w:t>
      </w:r>
      <w:proofErr w:type="spellStart"/>
      <w:r w:rsidRPr="00A92976">
        <w:rPr>
          <w:rFonts w:ascii="Arial" w:hAnsi="Arial" w:cs="Arial"/>
          <w:sz w:val="20"/>
        </w:rPr>
        <w:t>Pehnt</w:t>
      </w:r>
      <w:proofErr w:type="spellEnd"/>
      <w:r w:rsidRPr="00A92976">
        <w:rPr>
          <w:rFonts w:ascii="Arial" w:hAnsi="Arial" w:cs="Arial"/>
          <w:sz w:val="20"/>
        </w:rPr>
        <w:t xml:space="preserve"> und Peter Sloterdijk. Mit dem Preis wird eine herausragende Leistung auf dem Gebiet der kritischen Auseinandersetzung zu Fragen des Planens und </w:t>
      </w:r>
      <w:r w:rsidR="0089782C" w:rsidRPr="00A92976">
        <w:rPr>
          <w:rFonts w:ascii="Arial" w:hAnsi="Arial" w:cs="Arial"/>
          <w:sz w:val="20"/>
        </w:rPr>
        <w:t>B</w:t>
      </w:r>
      <w:r w:rsidRPr="00A92976">
        <w:rPr>
          <w:rFonts w:ascii="Arial" w:hAnsi="Arial" w:cs="Arial"/>
          <w:sz w:val="20"/>
        </w:rPr>
        <w:t xml:space="preserve">auens mit publizistischen Mitteln geehrt. Der </w:t>
      </w:r>
      <w:r w:rsidR="006C2906">
        <w:rPr>
          <w:rFonts w:ascii="Arial" w:hAnsi="Arial" w:cs="Arial"/>
          <w:sz w:val="20"/>
        </w:rPr>
        <w:t>„Kritikerprei</w:t>
      </w:r>
      <w:r w:rsidR="0089782C" w:rsidRPr="00A92976">
        <w:rPr>
          <w:rFonts w:ascii="Arial" w:hAnsi="Arial" w:cs="Arial"/>
          <w:sz w:val="20"/>
        </w:rPr>
        <w:t>s“ steht in einer R</w:t>
      </w:r>
      <w:r w:rsidRPr="00A92976">
        <w:rPr>
          <w:rFonts w:ascii="Arial" w:hAnsi="Arial" w:cs="Arial"/>
          <w:sz w:val="20"/>
        </w:rPr>
        <w:t xml:space="preserve">eihe mit den beiden anderen Preisen, die der BDA-Bundesverband </w:t>
      </w:r>
      <w:r w:rsidR="000637FC" w:rsidRPr="00A92976">
        <w:rPr>
          <w:rFonts w:ascii="Arial" w:hAnsi="Arial" w:cs="Arial"/>
          <w:sz w:val="20"/>
        </w:rPr>
        <w:t xml:space="preserve">alternierend </w:t>
      </w:r>
      <w:r w:rsidRPr="00A92976">
        <w:rPr>
          <w:rFonts w:ascii="Arial" w:hAnsi="Arial" w:cs="Arial"/>
          <w:sz w:val="20"/>
        </w:rPr>
        <w:t xml:space="preserve">vergibt, nämlich dem </w:t>
      </w:r>
      <w:r w:rsidR="0089782C" w:rsidRPr="00A92976">
        <w:rPr>
          <w:rFonts w:ascii="Arial" w:hAnsi="Arial" w:cs="Arial"/>
          <w:sz w:val="20"/>
        </w:rPr>
        <w:t>„</w:t>
      </w:r>
      <w:hyperlink r:id="rId10" w:history="1">
        <w:r w:rsidRPr="005A7ABE">
          <w:rPr>
            <w:rStyle w:val="Hyperlink"/>
            <w:rFonts w:ascii="Arial" w:hAnsi="Arial" w:cs="Arial"/>
            <w:sz w:val="20"/>
          </w:rPr>
          <w:t>Großen BDA-Preis</w:t>
        </w:r>
      </w:hyperlink>
      <w:r w:rsidR="0089782C" w:rsidRPr="00A92976">
        <w:rPr>
          <w:rFonts w:ascii="Arial" w:hAnsi="Arial" w:cs="Arial"/>
          <w:sz w:val="20"/>
        </w:rPr>
        <w:t>“ (</w:t>
      </w:r>
      <w:r w:rsidR="000637FC" w:rsidRPr="00A92976">
        <w:rPr>
          <w:rFonts w:ascii="Arial" w:hAnsi="Arial" w:cs="Arial"/>
          <w:sz w:val="20"/>
        </w:rPr>
        <w:t>letzter Preisträger 2014</w:t>
      </w:r>
      <w:r w:rsidR="0089782C" w:rsidRPr="00A92976">
        <w:rPr>
          <w:rFonts w:ascii="Arial" w:hAnsi="Arial" w:cs="Arial"/>
          <w:sz w:val="20"/>
        </w:rPr>
        <w:t>: Axel S</w:t>
      </w:r>
      <w:r w:rsidRPr="00A92976">
        <w:rPr>
          <w:rFonts w:ascii="Arial" w:hAnsi="Arial" w:cs="Arial"/>
          <w:sz w:val="20"/>
        </w:rPr>
        <w:t>chultes) und dem BDA-Architekturpreis „</w:t>
      </w:r>
      <w:hyperlink r:id="rId11" w:history="1">
        <w:r w:rsidRPr="005A7ABE">
          <w:rPr>
            <w:rStyle w:val="Hyperlink"/>
            <w:rFonts w:ascii="Arial" w:hAnsi="Arial" w:cs="Arial"/>
            <w:sz w:val="20"/>
          </w:rPr>
          <w:t>Große Nike</w:t>
        </w:r>
      </w:hyperlink>
      <w:r w:rsidRPr="00A92976">
        <w:rPr>
          <w:rFonts w:ascii="Arial" w:hAnsi="Arial" w:cs="Arial"/>
          <w:sz w:val="20"/>
        </w:rPr>
        <w:t>“</w:t>
      </w:r>
      <w:r w:rsidR="000637FC" w:rsidRPr="00A92976">
        <w:rPr>
          <w:rFonts w:ascii="Arial" w:hAnsi="Arial" w:cs="Arial"/>
          <w:sz w:val="20"/>
        </w:rPr>
        <w:t xml:space="preserve"> (zuletzt 2013 für das Kunstmuseum </w:t>
      </w:r>
      <w:proofErr w:type="spellStart"/>
      <w:r w:rsidR="000637FC" w:rsidRPr="00A92976">
        <w:rPr>
          <w:rFonts w:ascii="Arial" w:hAnsi="Arial" w:cs="Arial"/>
          <w:sz w:val="20"/>
        </w:rPr>
        <w:t>Kolumba</w:t>
      </w:r>
      <w:proofErr w:type="spellEnd"/>
      <w:r w:rsidR="000637FC" w:rsidRPr="00A92976">
        <w:rPr>
          <w:rFonts w:ascii="Arial" w:hAnsi="Arial" w:cs="Arial"/>
          <w:sz w:val="20"/>
        </w:rPr>
        <w:t xml:space="preserve"> in Köln von Peter </w:t>
      </w:r>
      <w:proofErr w:type="spellStart"/>
      <w:r w:rsidR="000637FC" w:rsidRPr="00A92976">
        <w:rPr>
          <w:rFonts w:ascii="Arial" w:hAnsi="Arial" w:cs="Arial"/>
          <w:sz w:val="20"/>
        </w:rPr>
        <w:t>Zumthor</w:t>
      </w:r>
      <w:proofErr w:type="spellEnd"/>
      <w:r w:rsidR="000637FC" w:rsidRPr="00A92976">
        <w:rPr>
          <w:rFonts w:ascii="Arial" w:hAnsi="Arial" w:cs="Arial"/>
          <w:sz w:val="20"/>
        </w:rPr>
        <w:t>)</w:t>
      </w:r>
      <w:r w:rsidRPr="00A92976">
        <w:rPr>
          <w:rFonts w:ascii="Arial" w:hAnsi="Arial" w:cs="Arial"/>
          <w:sz w:val="20"/>
        </w:rPr>
        <w:t xml:space="preserve">. </w:t>
      </w:r>
    </w:p>
    <w:p w:rsidR="007D17EE" w:rsidRPr="00A92976" w:rsidRDefault="007D17EE" w:rsidP="00C47FA7">
      <w:pPr>
        <w:pStyle w:val="Default"/>
        <w:keepNext/>
        <w:spacing w:line="276" w:lineRule="auto"/>
        <w:rPr>
          <w:sz w:val="20"/>
          <w:szCs w:val="20"/>
        </w:rPr>
      </w:pPr>
    </w:p>
    <w:p w:rsidR="007D17EE" w:rsidRPr="00A92976" w:rsidRDefault="007D17EE" w:rsidP="00C47FA7">
      <w:pPr>
        <w:pStyle w:val="Default"/>
        <w:keepNext/>
        <w:spacing w:line="276" w:lineRule="auto"/>
        <w:rPr>
          <w:sz w:val="20"/>
          <w:szCs w:val="20"/>
        </w:rPr>
      </w:pPr>
      <w:r w:rsidRPr="00A92976">
        <w:rPr>
          <w:sz w:val="20"/>
          <w:szCs w:val="20"/>
        </w:rPr>
        <w:t xml:space="preserve">Der </w:t>
      </w:r>
      <w:r w:rsidR="00A92976" w:rsidRPr="00A92976">
        <w:rPr>
          <w:b/>
          <w:sz w:val="20"/>
          <w:szCs w:val="20"/>
        </w:rPr>
        <w:t>BDA-Preis für Architekturkritik</w:t>
      </w:r>
      <w:r w:rsidR="000637FC" w:rsidRPr="00A92976">
        <w:rPr>
          <w:b/>
          <w:sz w:val="20"/>
          <w:szCs w:val="20"/>
        </w:rPr>
        <w:t xml:space="preserve"> </w:t>
      </w:r>
      <w:r w:rsidRPr="00A92976">
        <w:rPr>
          <w:b/>
          <w:sz w:val="20"/>
          <w:szCs w:val="20"/>
        </w:rPr>
        <w:t>201</w:t>
      </w:r>
      <w:r w:rsidR="000637FC" w:rsidRPr="00A92976">
        <w:rPr>
          <w:b/>
          <w:sz w:val="20"/>
          <w:szCs w:val="20"/>
        </w:rPr>
        <w:t>5</w:t>
      </w:r>
      <w:r w:rsidRPr="00A92976">
        <w:rPr>
          <w:sz w:val="20"/>
          <w:szCs w:val="20"/>
        </w:rPr>
        <w:t xml:space="preserve"> </w:t>
      </w:r>
      <w:r w:rsidR="000637FC" w:rsidRPr="00A92976">
        <w:rPr>
          <w:sz w:val="20"/>
          <w:szCs w:val="20"/>
        </w:rPr>
        <w:t xml:space="preserve">wird anlässlich des </w:t>
      </w:r>
      <w:hyperlink r:id="rId12" w:history="1">
        <w:r w:rsidR="000637FC" w:rsidRPr="006C2906">
          <w:rPr>
            <w:rStyle w:val="Hyperlink"/>
            <w:sz w:val="20"/>
            <w:szCs w:val="20"/>
          </w:rPr>
          <w:t>11</w:t>
        </w:r>
        <w:r w:rsidRPr="006C2906">
          <w:rPr>
            <w:rStyle w:val="Hyperlink"/>
            <w:sz w:val="20"/>
            <w:szCs w:val="20"/>
          </w:rPr>
          <w:t>. BDA-Tages</w:t>
        </w:r>
      </w:hyperlink>
      <w:r w:rsidRPr="00A92976">
        <w:rPr>
          <w:sz w:val="20"/>
          <w:szCs w:val="20"/>
        </w:rPr>
        <w:t xml:space="preserve"> am</w:t>
      </w:r>
      <w:r w:rsidR="000637FC" w:rsidRPr="00A92976">
        <w:rPr>
          <w:sz w:val="20"/>
          <w:szCs w:val="20"/>
        </w:rPr>
        <w:t xml:space="preserve"> </w:t>
      </w:r>
      <w:r w:rsidR="000637FC" w:rsidRPr="00A92976">
        <w:rPr>
          <w:b/>
          <w:sz w:val="20"/>
          <w:szCs w:val="20"/>
        </w:rPr>
        <w:t>Samstag, 4</w:t>
      </w:r>
      <w:r w:rsidRPr="00A92976">
        <w:rPr>
          <w:b/>
          <w:sz w:val="20"/>
          <w:szCs w:val="20"/>
        </w:rPr>
        <w:t xml:space="preserve">. </w:t>
      </w:r>
      <w:r w:rsidR="000637FC" w:rsidRPr="00A92976">
        <w:rPr>
          <w:b/>
          <w:sz w:val="20"/>
          <w:szCs w:val="20"/>
        </w:rPr>
        <w:t>Juli</w:t>
      </w:r>
      <w:r w:rsidRPr="00A92976">
        <w:rPr>
          <w:b/>
          <w:sz w:val="20"/>
          <w:szCs w:val="20"/>
        </w:rPr>
        <w:t xml:space="preserve"> 201</w:t>
      </w:r>
      <w:r w:rsidR="000637FC" w:rsidRPr="00A92976">
        <w:rPr>
          <w:b/>
          <w:sz w:val="20"/>
          <w:szCs w:val="20"/>
        </w:rPr>
        <w:t>5</w:t>
      </w:r>
      <w:r w:rsidRPr="00A92976">
        <w:rPr>
          <w:sz w:val="20"/>
          <w:szCs w:val="20"/>
        </w:rPr>
        <w:t xml:space="preserve"> </w:t>
      </w:r>
      <w:r w:rsidR="000637FC" w:rsidRPr="00A92976">
        <w:rPr>
          <w:sz w:val="20"/>
          <w:szCs w:val="20"/>
        </w:rPr>
        <w:t xml:space="preserve">um 16 Uhr in Schinkels </w:t>
      </w:r>
      <w:r w:rsidR="008039A6">
        <w:rPr>
          <w:sz w:val="20"/>
          <w:szCs w:val="20"/>
        </w:rPr>
        <w:t>St. Elisabeth-K</w:t>
      </w:r>
      <w:r w:rsidR="000637FC" w:rsidRPr="00A92976">
        <w:rPr>
          <w:sz w:val="20"/>
          <w:szCs w:val="20"/>
        </w:rPr>
        <w:t>irche</w:t>
      </w:r>
      <w:r w:rsidRPr="00A92976">
        <w:rPr>
          <w:sz w:val="20"/>
          <w:szCs w:val="20"/>
        </w:rPr>
        <w:t xml:space="preserve"> </w:t>
      </w:r>
      <w:r w:rsidR="004A4EA2" w:rsidRPr="00A92976">
        <w:rPr>
          <w:sz w:val="20"/>
          <w:szCs w:val="20"/>
        </w:rPr>
        <w:t xml:space="preserve">in Berlin </w:t>
      </w:r>
      <w:r w:rsidRPr="00A92976">
        <w:rPr>
          <w:sz w:val="20"/>
          <w:szCs w:val="20"/>
        </w:rPr>
        <w:t xml:space="preserve">an </w:t>
      </w:r>
      <w:r w:rsidR="000637FC" w:rsidRPr="00A92976">
        <w:rPr>
          <w:b/>
          <w:sz w:val="20"/>
          <w:szCs w:val="20"/>
        </w:rPr>
        <w:t>Niklas Maak</w:t>
      </w:r>
      <w:r w:rsidRPr="00A92976">
        <w:rPr>
          <w:sz w:val="20"/>
          <w:szCs w:val="20"/>
        </w:rPr>
        <w:t xml:space="preserve"> verliehen.</w:t>
      </w:r>
      <w:r w:rsidR="000637FC" w:rsidRPr="00A92976">
        <w:rPr>
          <w:sz w:val="20"/>
          <w:szCs w:val="20"/>
        </w:rPr>
        <w:t xml:space="preserve"> </w:t>
      </w:r>
      <w:r w:rsidRPr="00A92976">
        <w:rPr>
          <w:sz w:val="20"/>
          <w:szCs w:val="20"/>
        </w:rPr>
        <w:t xml:space="preserve">Die Laudatio hält Prof. Dr. </w:t>
      </w:r>
      <w:r w:rsidR="000637FC" w:rsidRPr="00A92976">
        <w:rPr>
          <w:sz w:val="20"/>
          <w:szCs w:val="20"/>
        </w:rPr>
        <w:t>Karin Wilhelm</w:t>
      </w:r>
      <w:r w:rsidRPr="00A92976">
        <w:rPr>
          <w:sz w:val="20"/>
          <w:szCs w:val="20"/>
        </w:rPr>
        <w:t xml:space="preserve"> (</w:t>
      </w:r>
      <w:r w:rsidR="000637FC" w:rsidRPr="00A92976">
        <w:rPr>
          <w:sz w:val="20"/>
          <w:szCs w:val="20"/>
        </w:rPr>
        <w:t>Berlin</w:t>
      </w:r>
      <w:r w:rsidRPr="00A92976">
        <w:rPr>
          <w:sz w:val="20"/>
          <w:szCs w:val="20"/>
        </w:rPr>
        <w:t>).</w:t>
      </w:r>
      <w:r w:rsidR="006C2906">
        <w:rPr>
          <w:sz w:val="20"/>
          <w:szCs w:val="20"/>
        </w:rPr>
        <w:t xml:space="preserve"> </w:t>
      </w:r>
    </w:p>
    <w:p w:rsidR="007D17EE" w:rsidRPr="00A92976" w:rsidRDefault="007D17EE" w:rsidP="00C47FA7">
      <w:pPr>
        <w:spacing w:line="276" w:lineRule="auto"/>
        <w:rPr>
          <w:rFonts w:ascii="Arial" w:hAnsi="Arial" w:cs="Arial"/>
          <w:i/>
          <w:sz w:val="20"/>
        </w:rPr>
      </w:pPr>
    </w:p>
    <w:p w:rsidR="00105A59" w:rsidRPr="00A92976" w:rsidRDefault="00A92976" w:rsidP="00BB03E3">
      <w:pPr>
        <w:keepNext/>
        <w:spacing w:line="276" w:lineRule="auto"/>
        <w:outlineLvl w:val="0"/>
        <w:rPr>
          <w:rFonts w:ascii="Arial" w:hAnsi="Arial" w:cs="Arial"/>
          <w:sz w:val="20"/>
        </w:rPr>
      </w:pPr>
      <w:r w:rsidRPr="00A92976">
        <w:rPr>
          <w:rFonts w:ascii="Arial" w:hAnsi="Arial" w:cs="Arial"/>
          <w:b/>
          <w:sz w:val="20"/>
        </w:rPr>
        <w:t>Jury BDA-Preis für Architekturkritik 2015:</w:t>
      </w:r>
    </w:p>
    <w:p w:rsidR="004D189A" w:rsidRPr="00C47FA7" w:rsidRDefault="004D189A" w:rsidP="00BB03E3">
      <w:pPr>
        <w:spacing w:line="276" w:lineRule="auto"/>
        <w:outlineLvl w:val="0"/>
        <w:rPr>
          <w:rFonts w:ascii="Arial" w:hAnsi="Arial" w:cs="Arial"/>
          <w:sz w:val="20"/>
        </w:rPr>
      </w:pPr>
      <w:r w:rsidRPr="00C47FA7">
        <w:rPr>
          <w:rFonts w:ascii="Arial" w:hAnsi="Arial" w:cs="Arial"/>
          <w:sz w:val="20"/>
        </w:rPr>
        <w:t>Andreas Denk, Chefredakteur „der architekt“, Bonn/Berlin</w:t>
      </w:r>
    </w:p>
    <w:p w:rsidR="00A92976" w:rsidRPr="00C47FA7" w:rsidRDefault="00A92976" w:rsidP="00BB03E3">
      <w:pPr>
        <w:spacing w:line="276" w:lineRule="auto"/>
        <w:outlineLvl w:val="0"/>
        <w:rPr>
          <w:rFonts w:ascii="Arial" w:hAnsi="Arial" w:cs="Arial"/>
          <w:sz w:val="20"/>
        </w:rPr>
      </w:pPr>
      <w:r w:rsidRPr="00C47FA7">
        <w:rPr>
          <w:rFonts w:ascii="Arial" w:hAnsi="Arial" w:cs="Arial"/>
          <w:sz w:val="20"/>
        </w:rPr>
        <w:t>He</w:t>
      </w:r>
      <w:r w:rsidR="00374A68" w:rsidRPr="00C47FA7">
        <w:rPr>
          <w:rFonts w:ascii="Arial" w:hAnsi="Arial" w:cs="Arial"/>
          <w:sz w:val="20"/>
        </w:rPr>
        <w:t>iner Farwick Präsident des BDA, Berlin/Ahaus, Juryvorsitz</w:t>
      </w:r>
    </w:p>
    <w:p w:rsidR="00374A68" w:rsidRPr="00C47FA7" w:rsidRDefault="00374A68" w:rsidP="00C47FA7">
      <w:pPr>
        <w:spacing w:line="276" w:lineRule="auto"/>
        <w:rPr>
          <w:rFonts w:ascii="Arial" w:hAnsi="Arial" w:cs="Arial"/>
          <w:sz w:val="20"/>
        </w:rPr>
      </w:pPr>
      <w:r w:rsidRPr="00C47FA7">
        <w:rPr>
          <w:rFonts w:ascii="Arial" w:hAnsi="Arial" w:cs="Arial"/>
          <w:sz w:val="20"/>
        </w:rPr>
        <w:t>Roman Hollenstein, Neue Zürcher Zeitung, Zürich, Preisträger 2012</w:t>
      </w:r>
    </w:p>
    <w:p w:rsidR="004D189A" w:rsidRPr="00C47FA7" w:rsidRDefault="00374A68" w:rsidP="00BB03E3">
      <w:pPr>
        <w:spacing w:line="276" w:lineRule="auto"/>
        <w:outlineLvl w:val="0"/>
        <w:rPr>
          <w:rFonts w:ascii="Arial" w:hAnsi="Arial" w:cs="Arial"/>
          <w:sz w:val="20"/>
        </w:rPr>
      </w:pPr>
      <w:r w:rsidRPr="00C47FA7">
        <w:rPr>
          <w:rFonts w:ascii="Arial" w:hAnsi="Arial" w:cs="Arial"/>
          <w:sz w:val="20"/>
        </w:rPr>
        <w:t>Brigitte Kochta</w:t>
      </w:r>
      <w:r w:rsidR="004D189A" w:rsidRPr="00C47FA7">
        <w:rPr>
          <w:rFonts w:ascii="Arial" w:hAnsi="Arial" w:cs="Arial"/>
          <w:sz w:val="20"/>
        </w:rPr>
        <w:t>, Architektin BDA, Berlin</w:t>
      </w:r>
    </w:p>
    <w:p w:rsidR="00A92976" w:rsidRPr="00C47FA7" w:rsidRDefault="00A92976" w:rsidP="00C47FA7">
      <w:pPr>
        <w:spacing w:line="276" w:lineRule="auto"/>
        <w:rPr>
          <w:rFonts w:ascii="Arial" w:hAnsi="Arial" w:cs="Arial"/>
          <w:sz w:val="20"/>
        </w:rPr>
      </w:pPr>
      <w:proofErr w:type="spellStart"/>
      <w:r w:rsidRPr="00C47FA7">
        <w:rPr>
          <w:rFonts w:ascii="Arial" w:hAnsi="Arial" w:cs="Arial"/>
          <w:sz w:val="20"/>
        </w:rPr>
        <w:t>Erwi</w:t>
      </w:r>
      <w:r w:rsidR="008638C9" w:rsidRPr="00C47FA7">
        <w:rPr>
          <w:rFonts w:ascii="Arial" w:hAnsi="Arial" w:cs="Arial"/>
          <w:sz w:val="20"/>
        </w:rPr>
        <w:t>en</w:t>
      </w:r>
      <w:proofErr w:type="spellEnd"/>
      <w:r w:rsidR="008638C9" w:rsidRPr="00C47FA7">
        <w:rPr>
          <w:rFonts w:ascii="Arial" w:hAnsi="Arial" w:cs="Arial"/>
          <w:sz w:val="20"/>
        </w:rPr>
        <w:t xml:space="preserve"> Wachter, Architekt BDA, </w:t>
      </w:r>
      <w:proofErr w:type="spellStart"/>
      <w:r w:rsidR="008638C9" w:rsidRPr="00C47FA7">
        <w:rPr>
          <w:rFonts w:ascii="Arial" w:hAnsi="Arial" w:cs="Arial"/>
          <w:sz w:val="20"/>
        </w:rPr>
        <w:t>Seebruck</w:t>
      </w:r>
      <w:proofErr w:type="spellEnd"/>
      <w:r w:rsidRPr="00C47FA7">
        <w:rPr>
          <w:rFonts w:ascii="Arial" w:hAnsi="Arial" w:cs="Arial"/>
          <w:sz w:val="20"/>
        </w:rPr>
        <w:t xml:space="preserve"> am Chiemsee</w:t>
      </w:r>
    </w:p>
    <w:p w:rsidR="004D189A" w:rsidRDefault="004D189A" w:rsidP="00C47FA7">
      <w:pPr>
        <w:spacing w:line="276" w:lineRule="auto"/>
        <w:rPr>
          <w:rFonts w:ascii="Arial" w:hAnsi="Arial" w:cs="Arial"/>
          <w:sz w:val="20"/>
        </w:rPr>
      </w:pPr>
      <w:r w:rsidRPr="00C47FA7">
        <w:rPr>
          <w:rFonts w:ascii="Arial" w:hAnsi="Arial" w:cs="Arial"/>
          <w:sz w:val="20"/>
        </w:rPr>
        <w:t>Karin Wilhelm</w:t>
      </w:r>
      <w:r w:rsidR="00374A68" w:rsidRPr="00C47FA7">
        <w:rPr>
          <w:rFonts w:ascii="Arial" w:hAnsi="Arial" w:cs="Arial"/>
          <w:sz w:val="20"/>
        </w:rPr>
        <w:t xml:space="preserve">, </w:t>
      </w:r>
      <w:r w:rsidRPr="00C47FA7">
        <w:rPr>
          <w:rFonts w:ascii="Arial" w:hAnsi="Arial" w:cs="Arial"/>
          <w:sz w:val="20"/>
        </w:rPr>
        <w:t>Berlin</w:t>
      </w:r>
    </w:p>
    <w:p w:rsidR="00492978" w:rsidRPr="00C47FA7" w:rsidRDefault="00492978" w:rsidP="00C47FA7">
      <w:pPr>
        <w:spacing w:line="276" w:lineRule="auto"/>
        <w:rPr>
          <w:rFonts w:ascii="Arial" w:hAnsi="Arial" w:cs="Arial"/>
          <w:sz w:val="20"/>
        </w:rPr>
      </w:pPr>
    </w:p>
    <w:p w:rsidR="00C47FA7" w:rsidRPr="00492978" w:rsidRDefault="00C47FA7" w:rsidP="00BB03E3">
      <w:pPr>
        <w:keepNext/>
        <w:spacing w:line="276" w:lineRule="auto"/>
        <w:outlineLvl w:val="0"/>
        <w:rPr>
          <w:rFonts w:ascii="Arial" w:hAnsi="Arial" w:cs="Arial"/>
          <w:sz w:val="20"/>
        </w:rPr>
      </w:pPr>
      <w:r w:rsidRPr="00492978">
        <w:rPr>
          <w:rFonts w:ascii="Arial" w:hAnsi="Arial" w:cs="Arial"/>
          <w:b/>
          <w:sz w:val="20"/>
        </w:rPr>
        <w:t>Weitere Informationen</w:t>
      </w:r>
      <w:r w:rsidRPr="00492978">
        <w:rPr>
          <w:rFonts w:ascii="Arial" w:hAnsi="Arial" w:cs="Arial"/>
          <w:sz w:val="20"/>
        </w:rPr>
        <w:t xml:space="preserve"> </w:t>
      </w:r>
    </w:p>
    <w:p w:rsidR="00C47FA7" w:rsidRPr="00492978" w:rsidRDefault="00C47FA7" w:rsidP="00C47FA7">
      <w:pPr>
        <w:keepNext/>
        <w:spacing w:line="276" w:lineRule="auto"/>
        <w:rPr>
          <w:rFonts w:ascii="Arial" w:hAnsi="Arial" w:cs="Arial"/>
          <w:sz w:val="20"/>
        </w:rPr>
      </w:pPr>
      <w:r w:rsidRPr="00492978">
        <w:rPr>
          <w:rFonts w:ascii="Arial" w:hAnsi="Arial" w:cs="Arial"/>
          <w:sz w:val="20"/>
        </w:rPr>
        <w:t>zum BDA-Preis für Architekturkritik sowie zu den bisherigen Preisträgern:</w:t>
      </w:r>
      <w:r w:rsidR="00492978">
        <w:rPr>
          <w:rFonts w:ascii="Arial" w:hAnsi="Arial" w:cs="Arial"/>
          <w:sz w:val="20"/>
        </w:rPr>
        <w:br/>
      </w:r>
      <w:hyperlink r:id="rId13" w:history="1">
        <w:r w:rsidR="00492978" w:rsidRPr="002C3135">
          <w:rPr>
            <w:rStyle w:val="Hyperlink"/>
            <w:rFonts w:ascii="Arial" w:hAnsi="Arial" w:cs="Arial"/>
            <w:sz w:val="20"/>
          </w:rPr>
          <w:t>www.bda-bund.de</w:t>
        </w:r>
      </w:hyperlink>
    </w:p>
    <w:p w:rsidR="00492978" w:rsidRPr="00C47FA7" w:rsidRDefault="00492978" w:rsidP="00C47FA7">
      <w:pPr>
        <w:keepNext/>
        <w:spacing w:line="276" w:lineRule="auto"/>
        <w:rPr>
          <w:rFonts w:ascii="Arial" w:hAnsi="Arial" w:cs="Arial"/>
          <w:sz w:val="20"/>
        </w:rPr>
      </w:pPr>
    </w:p>
    <w:p w:rsidR="003E4E51" w:rsidRPr="003E4E51" w:rsidRDefault="003E4E51" w:rsidP="00BB03E3">
      <w:pPr>
        <w:keepNext/>
        <w:spacing w:line="276" w:lineRule="auto"/>
        <w:outlineLvl w:val="0"/>
        <w:rPr>
          <w:rFonts w:ascii="Arial" w:hAnsi="Arial" w:cs="Arial"/>
          <w:b/>
          <w:sz w:val="20"/>
        </w:rPr>
      </w:pPr>
      <w:r w:rsidRPr="003E4E51">
        <w:rPr>
          <w:rFonts w:ascii="Arial" w:hAnsi="Arial" w:cs="Arial"/>
          <w:b/>
          <w:sz w:val="20"/>
        </w:rPr>
        <w:t>Bildmaterial</w:t>
      </w:r>
    </w:p>
    <w:p w:rsidR="003E4E51" w:rsidRPr="003E4E51" w:rsidRDefault="003E4E51" w:rsidP="003E4E51">
      <w:pPr>
        <w:keepNext/>
        <w:spacing w:line="276" w:lineRule="auto"/>
        <w:rPr>
          <w:rFonts w:ascii="Arial" w:hAnsi="Arial" w:cs="Arial"/>
          <w:sz w:val="20"/>
        </w:rPr>
      </w:pPr>
      <w:r w:rsidRPr="003E4E51">
        <w:rPr>
          <w:rFonts w:ascii="Arial" w:hAnsi="Arial" w:cs="Arial"/>
          <w:sz w:val="20"/>
        </w:rPr>
        <w:t xml:space="preserve">Diese Presseinformation sowie </w:t>
      </w:r>
      <w:r w:rsidR="009C31CF">
        <w:rPr>
          <w:rFonts w:ascii="Arial" w:hAnsi="Arial" w:cs="Arial"/>
          <w:sz w:val="20"/>
        </w:rPr>
        <w:t>höher aufgelöstes</w:t>
      </w:r>
      <w:r w:rsidRPr="003E4E51">
        <w:rPr>
          <w:rFonts w:ascii="Arial" w:hAnsi="Arial" w:cs="Arial"/>
          <w:sz w:val="20"/>
        </w:rPr>
        <w:t xml:space="preserve"> Bildmaterial sind via </w:t>
      </w:r>
      <w:proofErr w:type="spellStart"/>
      <w:r w:rsidRPr="003E4E51">
        <w:rPr>
          <w:rFonts w:ascii="Arial" w:hAnsi="Arial" w:cs="Arial"/>
          <w:sz w:val="20"/>
        </w:rPr>
        <w:t>Dropbox</w:t>
      </w:r>
      <w:proofErr w:type="spellEnd"/>
      <w:r w:rsidRPr="003E4E51">
        <w:rPr>
          <w:rFonts w:ascii="Arial" w:hAnsi="Arial" w:cs="Arial"/>
          <w:sz w:val="20"/>
        </w:rPr>
        <w:t xml:space="preserve"> hinterlegt:</w:t>
      </w:r>
    </w:p>
    <w:p w:rsidR="00491245" w:rsidRDefault="00563926" w:rsidP="003E4E51">
      <w:pPr>
        <w:keepNext/>
        <w:spacing w:line="276" w:lineRule="auto"/>
        <w:rPr>
          <w:rFonts w:ascii="Arial" w:hAnsi="Arial" w:cs="Arial"/>
          <w:sz w:val="20"/>
        </w:rPr>
      </w:pPr>
      <w:hyperlink r:id="rId14" w:history="1">
        <w:r w:rsidR="002C3135" w:rsidRPr="00810C72">
          <w:rPr>
            <w:rStyle w:val="Hyperlink"/>
            <w:rFonts w:ascii="Arial" w:hAnsi="Arial" w:cs="Arial"/>
            <w:sz w:val="20"/>
          </w:rPr>
          <w:t>https://www.dropbox.com/sh/9c7i42lqt2e47ih/AADyQWdOdgK9Vl0CSPXOWSEia?dl=0&amp;s=sl</w:t>
        </w:r>
      </w:hyperlink>
    </w:p>
    <w:p w:rsidR="00BF04A1" w:rsidRDefault="00BF04A1" w:rsidP="003E4E51">
      <w:pPr>
        <w:keepNext/>
        <w:spacing w:line="276" w:lineRule="auto"/>
        <w:rPr>
          <w:rFonts w:ascii="Arial" w:hAnsi="Arial" w:cs="Arial"/>
          <w:sz w:val="20"/>
        </w:rPr>
      </w:pPr>
    </w:p>
    <w:p w:rsidR="003E4E51" w:rsidRDefault="00491245" w:rsidP="003E4E51">
      <w:pPr>
        <w:keepNext/>
        <w:spacing w:line="276" w:lineRule="auto"/>
        <w:rPr>
          <w:rFonts w:ascii="Arial" w:hAnsi="Arial" w:cs="Arial"/>
          <w:sz w:val="20"/>
        </w:rPr>
      </w:pPr>
      <w:r>
        <w:rPr>
          <w:rFonts w:ascii="Arial" w:hAnsi="Arial" w:cs="Arial"/>
          <w:sz w:val="20"/>
        </w:rPr>
        <w:t>Im</w:t>
      </w:r>
      <w:r w:rsidR="003E4E51" w:rsidRPr="003E4E51">
        <w:rPr>
          <w:rFonts w:ascii="Arial" w:hAnsi="Arial" w:cs="Arial"/>
          <w:sz w:val="20"/>
        </w:rPr>
        <w:t xml:space="preserve"> Zusammenhang mit der </w:t>
      </w:r>
      <w:r>
        <w:rPr>
          <w:rFonts w:ascii="Arial" w:hAnsi="Arial" w:cs="Arial"/>
          <w:sz w:val="20"/>
        </w:rPr>
        <w:t xml:space="preserve">Berichterstattung über den BDA-Preis für Architekturkritik </w:t>
      </w:r>
      <w:r w:rsidR="009C31CF">
        <w:rPr>
          <w:rFonts w:ascii="Arial" w:hAnsi="Arial" w:cs="Arial"/>
          <w:sz w:val="20"/>
        </w:rPr>
        <w:t xml:space="preserve">2015 </w:t>
      </w:r>
      <w:r>
        <w:rPr>
          <w:rFonts w:ascii="Arial" w:hAnsi="Arial" w:cs="Arial"/>
          <w:sz w:val="20"/>
        </w:rPr>
        <w:t>s</w:t>
      </w:r>
      <w:r w:rsidR="003E4E51" w:rsidRPr="003E4E51">
        <w:rPr>
          <w:rFonts w:ascii="Arial" w:hAnsi="Arial" w:cs="Arial"/>
          <w:sz w:val="20"/>
        </w:rPr>
        <w:t xml:space="preserve">ind die </w:t>
      </w:r>
      <w:r w:rsidR="006919B2">
        <w:rPr>
          <w:rFonts w:ascii="Arial" w:hAnsi="Arial" w:cs="Arial"/>
          <w:sz w:val="20"/>
        </w:rPr>
        <w:t>Bilder</w:t>
      </w:r>
      <w:r w:rsidR="003E4E51" w:rsidRPr="003E4E51">
        <w:rPr>
          <w:rFonts w:ascii="Arial" w:hAnsi="Arial" w:cs="Arial"/>
          <w:sz w:val="20"/>
        </w:rPr>
        <w:t xml:space="preserve"> </w:t>
      </w:r>
      <w:r w:rsidR="00BF04A1">
        <w:rPr>
          <w:rFonts w:ascii="Arial" w:hAnsi="Arial" w:cs="Arial"/>
          <w:sz w:val="20"/>
        </w:rPr>
        <w:t>bei</w:t>
      </w:r>
      <w:r w:rsidR="003E4E51" w:rsidRPr="003E4E51">
        <w:rPr>
          <w:rFonts w:ascii="Arial" w:hAnsi="Arial" w:cs="Arial"/>
          <w:sz w:val="20"/>
        </w:rPr>
        <w:t xml:space="preserve"> Nennung des Urhebers honorarfrei nutzbar. </w:t>
      </w:r>
    </w:p>
    <w:p w:rsidR="009C31CF" w:rsidRDefault="009C31CF" w:rsidP="003E4E51">
      <w:pPr>
        <w:keepNext/>
        <w:spacing w:line="276" w:lineRule="auto"/>
        <w:rPr>
          <w:rFonts w:ascii="Arial" w:hAnsi="Arial" w:cs="Arial"/>
          <w:sz w:val="20"/>
        </w:rPr>
      </w:pPr>
    </w:p>
    <w:p w:rsidR="00491245" w:rsidRDefault="00491245" w:rsidP="003E4E51">
      <w:pPr>
        <w:keepNext/>
        <w:spacing w:line="276" w:lineRule="auto"/>
        <w:rPr>
          <w:rFonts w:ascii="Arial" w:hAnsi="Arial" w:cs="Arial"/>
          <w:sz w:val="20"/>
        </w:rPr>
      </w:pPr>
      <w:r>
        <w:rPr>
          <w:rFonts w:ascii="Arial" w:hAnsi="Arial" w:cs="Arial"/>
          <w:noProof/>
          <w:sz w:val="20"/>
        </w:rPr>
        <w:drawing>
          <wp:inline distT="0" distB="0" distL="0" distR="0">
            <wp:extent cx="1828800" cy="1371600"/>
            <wp:effectExtent l="19050" t="0" r="0" b="0"/>
            <wp:docPr id="1" name="Grafik 0" descr="Maak_600px_Foto_Peter_Hassiep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k_600px_Foto_Peter_Hassiepen_2014.jpg"/>
                    <pic:cNvPicPr/>
                  </pic:nvPicPr>
                  <pic:blipFill>
                    <a:blip r:embed="rId15" cstate="print"/>
                    <a:stretch>
                      <a:fillRect/>
                    </a:stretch>
                  </pic:blipFill>
                  <pic:spPr>
                    <a:xfrm>
                      <a:off x="0" y="0"/>
                      <a:ext cx="1828800" cy="1371600"/>
                    </a:xfrm>
                    <a:prstGeom prst="rect">
                      <a:avLst/>
                    </a:prstGeom>
                  </pic:spPr>
                </pic:pic>
              </a:graphicData>
            </a:graphic>
          </wp:inline>
        </w:drawing>
      </w:r>
      <w:r w:rsidR="009C31CF">
        <w:rPr>
          <w:rFonts w:ascii="Arial" w:hAnsi="Arial" w:cs="Arial"/>
          <w:sz w:val="20"/>
        </w:rPr>
        <w:t xml:space="preserve"> </w:t>
      </w:r>
      <w:r>
        <w:rPr>
          <w:rFonts w:ascii="Arial" w:hAnsi="Arial" w:cs="Arial"/>
          <w:sz w:val="20"/>
        </w:rPr>
        <w:t>Niklas Maak. Foto: Peter Hassiepen/Hanser</w:t>
      </w:r>
    </w:p>
    <w:p w:rsidR="001F0D03" w:rsidRPr="003E4E51" w:rsidRDefault="00491245" w:rsidP="00491245">
      <w:pPr>
        <w:keepNext/>
        <w:spacing w:line="276" w:lineRule="auto"/>
        <w:rPr>
          <w:rFonts w:ascii="Arial" w:hAnsi="Arial" w:cs="Arial"/>
          <w:color w:val="000000"/>
          <w:sz w:val="20"/>
        </w:rPr>
      </w:pPr>
      <w:r>
        <w:rPr>
          <w:rFonts w:ascii="Arial" w:hAnsi="Arial" w:cs="Arial"/>
          <w:noProof/>
          <w:sz w:val="20"/>
        </w:rPr>
        <w:drawing>
          <wp:inline distT="0" distB="0" distL="0" distR="0">
            <wp:extent cx="1194816" cy="1828800"/>
            <wp:effectExtent l="19050" t="0" r="5334" b="0"/>
            <wp:docPr id="4" name="Grafik 3" descr="cover_600px_maak_wohnk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600px_maak_wohnkomplex.jpg"/>
                    <pic:cNvPicPr/>
                  </pic:nvPicPr>
                  <pic:blipFill>
                    <a:blip r:embed="rId16" cstate="print"/>
                    <a:stretch>
                      <a:fillRect/>
                    </a:stretch>
                  </pic:blipFill>
                  <pic:spPr>
                    <a:xfrm>
                      <a:off x="0" y="0"/>
                      <a:ext cx="1194816" cy="1828800"/>
                    </a:xfrm>
                    <a:prstGeom prst="rect">
                      <a:avLst/>
                    </a:prstGeom>
                  </pic:spPr>
                </pic:pic>
              </a:graphicData>
            </a:graphic>
          </wp:inline>
        </w:drawing>
      </w:r>
      <w:r w:rsidR="009C31CF">
        <w:rPr>
          <w:rFonts w:ascii="Arial" w:hAnsi="Arial" w:cs="Arial"/>
          <w:sz w:val="20"/>
        </w:rPr>
        <w:t xml:space="preserve"> </w:t>
      </w:r>
      <w:r>
        <w:rPr>
          <w:rFonts w:ascii="Arial" w:hAnsi="Arial" w:cs="Arial"/>
          <w:sz w:val="20"/>
        </w:rPr>
        <w:t>Niklas Maak: Wohnkomplex. Hanser, München 2014</w:t>
      </w:r>
    </w:p>
    <w:p w:rsidR="0082435D" w:rsidRPr="00A92976" w:rsidRDefault="0082435D" w:rsidP="00C47FA7">
      <w:pPr>
        <w:pStyle w:val="BDAArial1013"/>
        <w:spacing w:line="276" w:lineRule="auto"/>
        <w:rPr>
          <w:rFonts w:cs="Arial"/>
        </w:rPr>
      </w:pPr>
    </w:p>
    <w:sectPr w:rsidR="0082435D" w:rsidRPr="00A92976" w:rsidSect="009C31CF">
      <w:headerReference w:type="default" r:id="rId17"/>
      <w:type w:val="continuous"/>
      <w:pgSz w:w="11906" w:h="16838"/>
      <w:pgMar w:top="1383" w:right="2608" w:bottom="731" w:left="1418"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A1" w:rsidRDefault="00BF04A1">
      <w:r>
        <w:separator/>
      </w:r>
    </w:p>
  </w:endnote>
  <w:endnote w:type="continuationSeparator" w:id="0">
    <w:p w:rsidR="00BF04A1" w:rsidRDefault="00BF04A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DA Frutiger Bold">
    <w:altName w:val="Courier New"/>
    <w:panose1 w:val="00000400000000000000"/>
    <w:charset w:val="00"/>
    <w:family w:val="auto"/>
    <w:pitch w:val="variable"/>
    <w:sig w:usb0="00000003" w:usb1="00000000" w:usb2="00000000" w:usb3="00000000" w:csb0="00000001" w:csb1="00000000"/>
  </w:font>
  <w:font w:name="BDA Frutiger Roman">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DA Frutiger Ligh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A1" w:rsidRPr="00B15C26" w:rsidRDefault="00563926" w:rsidP="003B380A">
    <w:pPr>
      <w:tabs>
        <w:tab w:val="left" w:pos="8222"/>
      </w:tabs>
      <w:ind w:right="-625"/>
      <w:jc w:val="right"/>
      <w:rPr>
        <w:rFonts w:ascii="Arial" w:hAnsi="Arial" w:cs="Arial"/>
        <w:color w:val="BFBFBF" w:themeColor="background1" w:themeShade="BF"/>
        <w:sz w:val="20"/>
      </w:rPr>
    </w:pPr>
    <w:r w:rsidRPr="00B15C26">
      <w:rPr>
        <w:rFonts w:ascii="Arial" w:hAnsi="Arial" w:cs="Arial"/>
        <w:color w:val="BFBFBF" w:themeColor="background1" w:themeShade="BF"/>
        <w:sz w:val="20"/>
      </w:rPr>
      <w:fldChar w:fldCharType="begin"/>
    </w:r>
    <w:r w:rsidR="00BF04A1" w:rsidRPr="00B15C26">
      <w:rPr>
        <w:rFonts w:ascii="Arial" w:hAnsi="Arial" w:cs="Arial"/>
        <w:color w:val="BFBFBF" w:themeColor="background1" w:themeShade="BF"/>
        <w:sz w:val="20"/>
      </w:rPr>
      <w:instrText>PAGE   \* MERGEFORMAT</w:instrText>
    </w:r>
    <w:r w:rsidRPr="00B15C26">
      <w:rPr>
        <w:rFonts w:ascii="Arial" w:hAnsi="Arial" w:cs="Arial"/>
        <w:color w:val="BFBFBF" w:themeColor="background1" w:themeShade="BF"/>
        <w:sz w:val="20"/>
      </w:rPr>
      <w:fldChar w:fldCharType="separate"/>
    </w:r>
    <w:r w:rsidR="00A86B2E">
      <w:rPr>
        <w:rFonts w:ascii="Arial" w:hAnsi="Arial" w:cs="Arial"/>
        <w:noProof/>
        <w:color w:val="BFBFBF" w:themeColor="background1" w:themeShade="BF"/>
        <w:sz w:val="20"/>
      </w:rPr>
      <w:t>2</w:t>
    </w:r>
    <w:r w:rsidRPr="00B15C26">
      <w:rPr>
        <w:rFonts w:ascii="Arial" w:hAnsi="Arial" w:cs="Arial"/>
        <w:color w:val="BFBFBF" w:themeColor="background1" w:themeShade="BF"/>
        <w:sz w:val="20"/>
      </w:rPr>
      <w:fldChar w:fldCharType="end"/>
    </w:r>
    <w:r w:rsidR="00BF04A1" w:rsidRPr="00B15C26">
      <w:rPr>
        <w:rFonts w:ascii="Arial" w:hAnsi="Arial" w:cs="Arial"/>
        <w:color w:val="BFBFBF" w:themeColor="background1" w:themeShade="BF"/>
        <w:sz w:val="20"/>
      </w:rPr>
      <w:t xml:space="preserve"> | </w:t>
    </w:r>
    <w:fldSimple w:instr="NUMPAGES  \* Arabic  \* MERGEFORMAT">
      <w:r w:rsidR="00A86B2E" w:rsidRPr="00A86B2E">
        <w:rPr>
          <w:rFonts w:ascii="Arial" w:hAnsi="Arial" w:cs="Arial"/>
          <w:noProof/>
          <w:color w:val="BFBFBF" w:themeColor="background1" w:themeShade="BF"/>
          <w:sz w:val="20"/>
        </w:rPr>
        <w:t>3</w:t>
      </w:r>
    </w:fldSimple>
  </w:p>
  <w:p w:rsidR="00BF04A1" w:rsidRDefault="00BF04A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A1" w:rsidRDefault="00BF04A1">
      <w:r>
        <w:separator/>
      </w:r>
    </w:p>
  </w:footnote>
  <w:footnote w:type="continuationSeparator" w:id="0">
    <w:p w:rsidR="00BF04A1" w:rsidRDefault="00BF0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A1" w:rsidRDefault="00563926">
    <w:pPr>
      <w:pStyle w:val="Kopfzeile"/>
    </w:pPr>
    <w:r>
      <w:rPr>
        <w:noProof/>
      </w:rPr>
      <w:pict>
        <v:shapetype id="_x0000_t202" coordsize="21600,21600" o:spt="202" path="m,l,21600r21600,l21600,xe">
          <v:stroke joinstyle="miter"/>
          <v:path gradientshapeok="t" o:connecttype="rect"/>
        </v:shapetype>
        <v:shape id="_x0000_s4101" type="#_x0000_t202" style="position:absolute;margin-left:300.5pt;margin-top:25.5pt;width:254.9pt;height:33.2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" o:allowincell="f" filled="f" stroked="f">
          <v:textbox inset="1mm,1mm,1mm,1mm">
            <w:txbxContent>
              <w:p w:rsidR="00BF04A1" w:rsidRDefault="00BF04A1">
                <w:r>
                  <w:rPr>
                    <w:noProof/>
                  </w:rPr>
                  <w:drawing>
                    <wp:inline distT="0" distB="0" distL="0" distR="0">
                      <wp:extent cx="3166745" cy="351155"/>
                      <wp:effectExtent l="19050" t="0" r="0" b="0"/>
                      <wp:docPr id="2" name="Bild 2" descr="BDA_Wortmarke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_Wortmarke_Euro"/>
                              <pic:cNvPicPr>
                                <a:picLocks noChangeAspect="1" noChangeArrowheads="1"/>
                              </pic:cNvPicPr>
                            </pic:nvPicPr>
                            <pic:blipFill>
                              <a:blip r:embed="rId1"/>
                              <a:srcRect/>
                              <a:stretch>
                                <a:fillRect/>
                              </a:stretch>
                            </pic:blipFill>
                            <pic:spPr bwMode="auto">
                              <a:xfrm>
                                <a:off x="0" y="0"/>
                                <a:ext cx="3166745" cy="351155"/>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A1" w:rsidRDefault="00563926">
    <w:pPr>
      <w:pStyle w:val="Kopfzeile"/>
    </w:pPr>
    <w:r>
      <w:rPr>
        <w:noProof/>
      </w:rPr>
      <w:pict>
        <v:line id="Line 6" o:spid="_x0000_s4099" style="position:absolute;z-index:251657728;visibility:visible;mso-position-horizontal-relative:page;mso-position-vertical-relative:page" from="-4pt,296.5pt" to="1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l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" o:allowincell="f" strokeweight=".5pt">
          <w10:wrap anchorx="page" anchory="page"/>
        </v:line>
      </w:pict>
    </w:r>
    <w:r w:rsidR="00BF04A1" w:rsidRPr="009F48F2">
      <w:rPr>
        <w:noProof/>
      </w:rPr>
      <w:drawing>
        <wp:anchor distT="0" distB="0" distL="114300" distR="114300" simplePos="0" relativeHeight="251665920" behindDoc="1" locked="1" layoutInCell="1" allowOverlap="1">
          <wp:simplePos x="0" y="0"/>
          <wp:positionH relativeFrom="column">
            <wp:posOffset>2856865</wp:posOffset>
          </wp:positionH>
          <wp:positionV relativeFrom="paragraph">
            <wp:posOffset>379730</wp:posOffset>
          </wp:positionV>
          <wp:extent cx="3184525" cy="379730"/>
          <wp:effectExtent l="1905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DA_LOGO_rgb.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84525" cy="379730"/>
                  </a:xfrm>
                  <a:prstGeom prst="rect">
                    <a:avLst/>
                  </a:prstGeom>
                </pic:spPr>
              </pic:pic>
            </a:graphicData>
          </a:graphic>
        </wp:anchor>
      </w:drawing>
    </w:r>
    <w:r>
      <w:rPr>
        <w:noProof/>
      </w:rPr>
      <w:pict>
        <v:line id="Line 7" o:spid="_x0000_s4100" style="position:absolute;z-index:251658752;visibility:visible;mso-position-horizontal-relative:page;mso-position-vertical-relative:page"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P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" o:allowincell="f" strokeweight=".5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A1" w:rsidRDefault="00BF04A1">
    <w:pPr>
      <w:pStyle w:val="Kopfzeile"/>
      <w:rPr>
        <w:noProof/>
      </w:rPr>
    </w:pPr>
  </w:p>
  <w:p w:rsidR="00BF04A1" w:rsidRDefault="00BF04A1">
    <w:pPr>
      <w:pStyle w:val="Kopfzeile"/>
      <w:rPr>
        <w:noProof/>
      </w:rPr>
    </w:pPr>
  </w:p>
  <w:p w:rsidR="00BF04A1" w:rsidRDefault="00BF04A1">
    <w:pPr>
      <w:pStyle w:val="Kopfzeile"/>
      <w:rPr>
        <w:noProof/>
      </w:rPr>
    </w:pPr>
  </w:p>
  <w:p w:rsidR="00BF04A1" w:rsidRDefault="00563926">
    <w:pPr>
      <w:pStyle w:val="Kopfzeile"/>
    </w:pPr>
    <w:r>
      <w:rPr>
        <w:noProof/>
      </w:rPr>
      <w:pict>
        <v:line id="Line 8" o:spid="_x0000_s4098" style="position:absolute;z-index:251659776;visibility:visible;mso-position-horizontal-relative:page;mso-position-vertical-relative:page"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3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" o:allowincell="f" strokeweight=".5pt">
          <w10:wrap anchorx="page" anchory="page"/>
        </v:line>
      </w:pict>
    </w:r>
    <w:r>
      <w:rPr>
        <w:noProof/>
      </w:rPr>
      <w:pict>
        <v:line id="Line 9" o:spid="_x0000_s4097" style="position:absolute;z-index:251660800;visibility:visible;mso-position-horizontal-relative:page;mso-position-vertical-relative:page"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d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" o:allowincell="f" strokeweight=".5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105A59"/>
    <w:rsid w:val="000637FC"/>
    <w:rsid w:val="00065F47"/>
    <w:rsid w:val="00094DB7"/>
    <w:rsid w:val="000E439D"/>
    <w:rsid w:val="001002E9"/>
    <w:rsid w:val="00105A59"/>
    <w:rsid w:val="00120C6D"/>
    <w:rsid w:val="00124AAF"/>
    <w:rsid w:val="00153854"/>
    <w:rsid w:val="00175E31"/>
    <w:rsid w:val="001F0D03"/>
    <w:rsid w:val="00264D0A"/>
    <w:rsid w:val="002C3135"/>
    <w:rsid w:val="002D4723"/>
    <w:rsid w:val="002F5DF3"/>
    <w:rsid w:val="00360BA8"/>
    <w:rsid w:val="00374A68"/>
    <w:rsid w:val="003B380A"/>
    <w:rsid w:val="003E4E51"/>
    <w:rsid w:val="004136AC"/>
    <w:rsid w:val="0045032B"/>
    <w:rsid w:val="00457903"/>
    <w:rsid w:val="00482783"/>
    <w:rsid w:val="00491245"/>
    <w:rsid w:val="00492978"/>
    <w:rsid w:val="004A4EA2"/>
    <w:rsid w:val="004D189A"/>
    <w:rsid w:val="00521E35"/>
    <w:rsid w:val="00563926"/>
    <w:rsid w:val="0059238C"/>
    <w:rsid w:val="005A7ABE"/>
    <w:rsid w:val="005B2735"/>
    <w:rsid w:val="00674563"/>
    <w:rsid w:val="006919B2"/>
    <w:rsid w:val="006C212A"/>
    <w:rsid w:val="006C2906"/>
    <w:rsid w:val="006D3F01"/>
    <w:rsid w:val="007369E3"/>
    <w:rsid w:val="007B06FA"/>
    <w:rsid w:val="007D17EE"/>
    <w:rsid w:val="007D1E4C"/>
    <w:rsid w:val="007D1E93"/>
    <w:rsid w:val="008039A6"/>
    <w:rsid w:val="0082435D"/>
    <w:rsid w:val="008266CD"/>
    <w:rsid w:val="00843CD8"/>
    <w:rsid w:val="00851C7A"/>
    <w:rsid w:val="008638C9"/>
    <w:rsid w:val="00873EFE"/>
    <w:rsid w:val="0089782C"/>
    <w:rsid w:val="00951581"/>
    <w:rsid w:val="009631C8"/>
    <w:rsid w:val="00983B58"/>
    <w:rsid w:val="009849A9"/>
    <w:rsid w:val="009C31CF"/>
    <w:rsid w:val="009D3043"/>
    <w:rsid w:val="009F48F2"/>
    <w:rsid w:val="00A66554"/>
    <w:rsid w:val="00A86B2E"/>
    <w:rsid w:val="00A92976"/>
    <w:rsid w:val="00AB24FE"/>
    <w:rsid w:val="00B15C26"/>
    <w:rsid w:val="00B20A76"/>
    <w:rsid w:val="00B42044"/>
    <w:rsid w:val="00B56DB6"/>
    <w:rsid w:val="00BA5D37"/>
    <w:rsid w:val="00BB03E3"/>
    <w:rsid w:val="00BE79BD"/>
    <w:rsid w:val="00BF04A1"/>
    <w:rsid w:val="00C253C4"/>
    <w:rsid w:val="00C47FA7"/>
    <w:rsid w:val="00C91B4A"/>
    <w:rsid w:val="00CD5CFB"/>
    <w:rsid w:val="00D30474"/>
    <w:rsid w:val="00E950F7"/>
    <w:rsid w:val="00EA54C2"/>
    <w:rsid w:val="00F65881"/>
    <w:rsid w:val="00F85984"/>
    <w:rsid w:val="00FA48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435D"/>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sid w:val="0082435D"/>
    <w:rPr>
      <w:rFonts w:ascii="Courier" w:hAnsi="Courier"/>
      <w:sz w:val="20"/>
    </w:rPr>
  </w:style>
  <w:style w:type="paragraph" w:styleId="Kopfzeile">
    <w:name w:val="header"/>
    <w:basedOn w:val="Standard"/>
    <w:semiHidden/>
    <w:rsid w:val="0082435D"/>
    <w:pPr>
      <w:tabs>
        <w:tab w:val="center" w:pos="4536"/>
        <w:tab w:val="right" w:pos="9072"/>
      </w:tabs>
    </w:pPr>
  </w:style>
  <w:style w:type="paragraph" w:customStyle="1" w:styleId="BDAArial1013">
    <w:name w:val="BDA_Arial 10/13"/>
    <w:basedOn w:val="Standard"/>
    <w:rsid w:val="0082435D"/>
    <w:pPr>
      <w:tabs>
        <w:tab w:val="left" w:pos="170"/>
      </w:tabs>
      <w:spacing w:line="260" w:lineRule="exact"/>
    </w:pPr>
    <w:rPr>
      <w:rFonts w:ascii="Arial" w:hAnsi="Arial"/>
      <w:color w:val="000000"/>
      <w:sz w:val="20"/>
    </w:rPr>
  </w:style>
  <w:style w:type="paragraph" w:styleId="Fuzeile">
    <w:name w:val="footer"/>
    <w:basedOn w:val="Standard"/>
    <w:link w:val="FuzeileZchn"/>
    <w:uiPriority w:val="99"/>
    <w:rsid w:val="0082435D"/>
    <w:pPr>
      <w:tabs>
        <w:tab w:val="center" w:pos="4536"/>
        <w:tab w:val="right" w:pos="9072"/>
      </w:tabs>
    </w:pPr>
  </w:style>
  <w:style w:type="character" w:styleId="Hyperlink">
    <w:name w:val="Hyperlink"/>
    <w:basedOn w:val="Absatz-Standardschriftart"/>
    <w:semiHidden/>
    <w:rsid w:val="0082435D"/>
    <w:rPr>
      <w:color w:val="0000FF"/>
      <w:u w:val="single"/>
    </w:rPr>
  </w:style>
  <w:style w:type="paragraph" w:customStyle="1" w:styleId="BDAFRUTFETT">
    <w:name w:val="BDA_FRUT_FETT"/>
    <w:basedOn w:val="Standard"/>
    <w:rsid w:val="0082435D"/>
    <w:pPr>
      <w:spacing w:line="188" w:lineRule="exact"/>
    </w:pPr>
    <w:rPr>
      <w:rFonts w:ascii="BDA Frutiger Bold" w:hAnsi="BDA Frutiger Bold"/>
      <w:color w:val="000000"/>
      <w:sz w:val="16"/>
    </w:rPr>
  </w:style>
  <w:style w:type="character" w:styleId="BesuchterHyperlink">
    <w:name w:val="FollowedHyperlink"/>
    <w:basedOn w:val="Absatz-Standardschriftart"/>
    <w:semiHidden/>
    <w:rsid w:val="0082435D"/>
    <w:rPr>
      <w:color w:val="800080"/>
      <w:u w:val="single"/>
    </w:rPr>
  </w:style>
  <w:style w:type="paragraph" w:customStyle="1" w:styleId="BDAFRUTROM">
    <w:name w:val="BDA_FRUT_ROM"/>
    <w:rsid w:val="0082435D"/>
    <w:pPr>
      <w:tabs>
        <w:tab w:val="left" w:pos="284"/>
      </w:tabs>
      <w:spacing w:line="188" w:lineRule="exact"/>
    </w:pPr>
    <w:rPr>
      <w:rFonts w:ascii="BDA Frutiger Roman" w:hAnsi="BDA Frutiger Roman"/>
      <w:noProof/>
      <w:sz w:val="15"/>
    </w:rPr>
  </w:style>
  <w:style w:type="paragraph" w:styleId="Sprechblasentext">
    <w:name w:val="Balloon Text"/>
    <w:basedOn w:val="Standard"/>
    <w:link w:val="SprechblasentextZchn"/>
    <w:uiPriority w:val="99"/>
    <w:semiHidden/>
    <w:unhideWhenUsed/>
    <w:rsid w:val="004579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7903"/>
    <w:rPr>
      <w:rFonts w:ascii="Tahoma" w:hAnsi="Tahoma" w:cs="Tahoma"/>
      <w:sz w:val="16"/>
      <w:szCs w:val="16"/>
    </w:rPr>
  </w:style>
  <w:style w:type="character" w:customStyle="1" w:styleId="FuzeileZchn">
    <w:name w:val="Fußzeile Zchn"/>
    <w:basedOn w:val="Absatz-Standardschriftart"/>
    <w:link w:val="Fuzeile"/>
    <w:uiPriority w:val="99"/>
    <w:rsid w:val="00B15C26"/>
    <w:rPr>
      <w:sz w:val="24"/>
    </w:rPr>
  </w:style>
  <w:style w:type="paragraph" w:customStyle="1" w:styleId="Default">
    <w:name w:val="Default"/>
    <w:rsid w:val="007D17EE"/>
    <w:pPr>
      <w:autoSpaceDE w:val="0"/>
      <w:autoSpaceDN w:val="0"/>
      <w:adjustRightInd w:val="0"/>
    </w:pPr>
    <w:rPr>
      <w:rFonts w:ascii="Arial" w:eastAsia="Times New Roman" w:hAnsi="Arial" w:cs="Arial"/>
      <w:color w:val="000000"/>
      <w:sz w:val="24"/>
      <w:szCs w:val="24"/>
    </w:rPr>
  </w:style>
  <w:style w:type="paragraph" w:styleId="Dokumentstruktur">
    <w:name w:val="Document Map"/>
    <w:basedOn w:val="Standard"/>
    <w:link w:val="DokumentstrukturZchn"/>
    <w:uiPriority w:val="99"/>
    <w:semiHidden/>
    <w:unhideWhenUsed/>
    <w:rsid w:val="00BB03E3"/>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B0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da-bund.de/architekturpreise/bundespreise/preis/bda-preis-fuer-architekturkritik.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da-bund.de/aktuelles/veranstaltungen/artikel/2015/01/05/save-the-date-bda-tag-2015.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da-bund.de/architekturpreise/bundespreise/preis/bda-architekturpreis-nike.htm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bda-bund.de/architekturpreise/bundespreise/preise/1/preis/grosser-bda-prei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ropbox.com/sh/9c7i42lqt2e47ih/AADyQWdOdgK9Vl0CSPXOWSEia?dl=0&amp;s=s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Q:\BDA-Vorlagen\BDA%20Vorlagen\09%20Flade\Vorlage_Flade_mLogo_oD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08C67-41DB-4B7F-BBDB-18B939DF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Vorlage_Flade_mLogo_oDB</Template>
  <TotalTime>0</TotalTime>
  <Pages>3</Pages>
  <Words>576</Words>
  <Characters>4341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Wordvorlage</vt:lpstr>
    </vt:vector>
  </TitlesOfParts>
  <Company>Grafikbüro Adler &amp; Schmidt GbR</Company>
  <LinksUpToDate>false</LinksUpToDate>
  <CharactersWithSpaces>4908</CharactersWithSpaces>
  <SharedDoc>false</SharedDoc>
  <HLinks>
    <vt:vector size="18" baseType="variant">
      <vt:variant>
        <vt:i4>5243005</vt:i4>
      </vt:variant>
      <vt:variant>
        <vt:i4>1407</vt:i4>
      </vt:variant>
      <vt:variant>
        <vt:i4>1026</vt:i4>
      </vt:variant>
      <vt:variant>
        <vt:i4>1</vt:i4>
      </vt:variant>
      <vt:variant>
        <vt:lpwstr>\\FRED\MANTA\A_Z Grafik\B\BDA_120.0\BDA_CD_Manual_2001\BDA_CorporateDesign_CD\Windows_9x\01_Wortmarke\WMF\BDA_Wortmarke_Euro.WMF</vt:lpwstr>
      </vt:variant>
      <vt:variant>
        <vt:lpwstr/>
      </vt:variant>
      <vt:variant>
        <vt:i4>4325377</vt:i4>
      </vt:variant>
      <vt:variant>
        <vt:i4>1410</vt:i4>
      </vt:variant>
      <vt:variant>
        <vt:i4>1025</vt:i4>
      </vt:variant>
      <vt:variant>
        <vt:i4>1</vt:i4>
      </vt:variant>
      <vt:variant>
        <vt:lpwstr>J:\A_Z Grafik\B\BDA_120.0\BDA_CD_Manual_2001\BDA_CorporateDesign_CD\Windows_9x\01_Wortmarke\WMF\BDA_Wortmarke_Euro.WMF</vt:lpwstr>
      </vt:variant>
      <vt:variant>
        <vt:lpwstr/>
      </vt:variant>
      <vt:variant>
        <vt:i4>1114215</vt:i4>
      </vt:variant>
      <vt:variant>
        <vt:i4>1413</vt:i4>
      </vt:variant>
      <vt:variant>
        <vt:i4>1027</vt:i4>
      </vt:variant>
      <vt:variant>
        <vt:i4>1</vt:i4>
      </vt:variant>
      <vt:variant>
        <vt:lpwstr>BDA_CD_Manual_2001:BDA_CorporateDesign_CD:Windows_9x:01_Wortmarke:WMF:BDA_Wortmarke_Euro.WMF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dc:title>
  <dc:creator>hotze</dc:creator>
  <cp:lastModifiedBy>hotze</cp:lastModifiedBy>
  <cp:revision>27</cp:revision>
  <cp:lastPrinted>2015-05-06T10:36:00Z</cp:lastPrinted>
  <dcterms:created xsi:type="dcterms:W3CDTF">2015-05-05T10:32:00Z</dcterms:created>
  <dcterms:modified xsi:type="dcterms:W3CDTF">2015-05-08T14:33:00Z</dcterms:modified>
</cp:coreProperties>
</file>